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4"/>
      </w:tblGrid>
      <w:tr w:rsidR="004D7680" w:rsidRPr="00412F54" w14:paraId="6E600B19" w14:textId="77777777" w:rsidTr="00487D3E">
        <w:trPr>
          <w:trHeight w:val="1134"/>
        </w:trPr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D0CF" w14:textId="6F775164" w:rsidR="004D7680" w:rsidRDefault="004D7680" w:rsidP="00487D3E">
            <w:pPr>
              <w:rPr>
                <w:lang w:eastAsia="cs-CZ"/>
              </w:rPr>
            </w:pPr>
          </w:p>
          <w:p w14:paraId="08DA70D7" w14:textId="77777777" w:rsidR="004D7680" w:rsidRPr="00A246FD" w:rsidRDefault="004D7680" w:rsidP="00487D3E">
            <w:pPr>
              <w:pStyle w:val="Nadpis5"/>
              <w:tabs>
                <w:tab w:val="left" w:pos="7808"/>
              </w:tabs>
              <w:ind w:right="-184"/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A246FD">
              <w:rPr>
                <w:rFonts w:ascii="Arial" w:hAnsi="Arial" w:cs="Arial"/>
                <w:sz w:val="52"/>
                <w:szCs w:val="52"/>
              </w:rPr>
              <w:t>Mestská časť Bratislava-Lamač</w:t>
            </w:r>
          </w:p>
          <w:p w14:paraId="3F27A134" w14:textId="77777777" w:rsidR="004D7680" w:rsidRPr="00E7358E" w:rsidRDefault="004D7680" w:rsidP="00487D3E">
            <w:pPr>
              <w:rPr>
                <w:lang w:eastAsia="cs-CZ"/>
              </w:rPr>
            </w:pPr>
          </w:p>
        </w:tc>
      </w:tr>
    </w:tbl>
    <w:p w14:paraId="7596BBA9" w14:textId="4F7A579F" w:rsidR="004D7680" w:rsidRDefault="00A246FD" w:rsidP="004D7680">
      <w:pPr>
        <w:pBdr>
          <w:bottom w:val="single" w:sz="12" w:space="0" w:color="auto"/>
        </w:pBdr>
      </w:pPr>
      <w:r w:rsidRPr="00412F54">
        <w:rPr>
          <w:b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2B36F628" wp14:editId="238056FD">
            <wp:simplePos x="0" y="0"/>
            <wp:positionH relativeFrom="margin">
              <wp:posOffset>-635</wp:posOffset>
            </wp:positionH>
            <wp:positionV relativeFrom="paragraph">
              <wp:posOffset>-682625</wp:posOffset>
            </wp:positionV>
            <wp:extent cx="617220" cy="654050"/>
            <wp:effectExtent l="0" t="0" r="0" b="0"/>
            <wp:wrapNone/>
            <wp:docPr id="3" name="Obrázok 3" descr="ZNAK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Kwor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A2CB8" w14:textId="77777777" w:rsidR="004D7680" w:rsidRPr="0044011E" w:rsidRDefault="004D7680" w:rsidP="004D7680"/>
    <w:tbl>
      <w:tblPr>
        <w:tblW w:w="0" w:type="auto"/>
        <w:tblLook w:val="01E0" w:firstRow="1" w:lastRow="1" w:firstColumn="1" w:lastColumn="1" w:noHBand="0" w:noVBand="0"/>
      </w:tblPr>
      <w:tblGrid>
        <w:gridCol w:w="3397"/>
      </w:tblGrid>
      <w:tr w:rsidR="004D7680" w:rsidRPr="00412F54" w14:paraId="3586E3CD" w14:textId="77777777" w:rsidTr="00A246FD">
        <w:tc>
          <w:tcPr>
            <w:tcW w:w="3397" w:type="dxa"/>
          </w:tcPr>
          <w:p w14:paraId="45825F18" w14:textId="77777777" w:rsidR="004D7680" w:rsidRPr="00A246FD" w:rsidRDefault="004D7680" w:rsidP="00487D3E">
            <w:pPr>
              <w:pStyle w:val="Nadpis5"/>
              <w:ind w:right="669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Materiál na rokovanie</w:t>
            </w:r>
          </w:p>
        </w:tc>
      </w:tr>
      <w:tr w:rsidR="004D7680" w:rsidRPr="00412F54" w14:paraId="6996E510" w14:textId="77777777" w:rsidTr="00A246FD">
        <w:tc>
          <w:tcPr>
            <w:tcW w:w="3397" w:type="dxa"/>
          </w:tcPr>
          <w:p w14:paraId="12DDFF46" w14:textId="77777777" w:rsidR="004D7680" w:rsidRPr="00A246FD" w:rsidRDefault="004D7680" w:rsidP="00487D3E">
            <w:pPr>
              <w:pStyle w:val="Nadpis5"/>
              <w:ind w:right="-108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Miestneho zastupiteľstva</w:t>
            </w:r>
          </w:p>
        </w:tc>
      </w:tr>
      <w:tr w:rsidR="004D7680" w:rsidRPr="00412F54" w14:paraId="5EC7EEFE" w14:textId="77777777" w:rsidTr="00A246FD">
        <w:tc>
          <w:tcPr>
            <w:tcW w:w="3397" w:type="dxa"/>
          </w:tcPr>
          <w:p w14:paraId="5CDE7F56" w14:textId="7D0A1793" w:rsidR="004D7680" w:rsidRPr="00A246FD" w:rsidRDefault="004D7680" w:rsidP="00A246FD">
            <w:pPr>
              <w:pStyle w:val="Nadpis5"/>
              <w:ind w:right="-11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</w:t>
            </w:r>
            <w:r w:rsid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estskej</w:t>
            </w: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č</w:t>
            </w:r>
            <w:r w:rsid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asti</w:t>
            </w: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Bratislava-Lamač</w:t>
            </w:r>
          </w:p>
        </w:tc>
      </w:tr>
      <w:tr w:rsidR="004D7680" w:rsidRPr="00412F54" w14:paraId="229A4E9B" w14:textId="77777777" w:rsidTr="00A246FD">
        <w:tc>
          <w:tcPr>
            <w:tcW w:w="3397" w:type="dxa"/>
          </w:tcPr>
          <w:p w14:paraId="37285D91" w14:textId="61A434A2" w:rsidR="004D7680" w:rsidRPr="00A246FD" w:rsidRDefault="004D7680" w:rsidP="00487D3E">
            <w:pPr>
              <w:pStyle w:val="Nadpis5"/>
              <w:ind w:right="-144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dňa </w:t>
            </w:r>
            <w:r w:rsidR="004614B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24. 6. 2026</w:t>
            </w:r>
          </w:p>
        </w:tc>
      </w:tr>
    </w:tbl>
    <w:p w14:paraId="14C65C5D" w14:textId="77777777" w:rsidR="004D7680" w:rsidRPr="00412F54" w:rsidRDefault="004D7680" w:rsidP="004D7680">
      <w:pPr>
        <w:rPr>
          <w:vanish/>
        </w:rPr>
      </w:pPr>
    </w:p>
    <w:tbl>
      <w:tblPr>
        <w:tblpPr w:leftFromText="141" w:rightFromText="141" w:vertAnchor="text" w:horzAnchor="margin" w:tblpXSpec="right" w:tblpY="-1034"/>
        <w:tblW w:w="0" w:type="auto"/>
        <w:tblLook w:val="01E0" w:firstRow="1" w:lastRow="1" w:firstColumn="1" w:lastColumn="1" w:noHBand="0" w:noVBand="0"/>
      </w:tblPr>
      <w:tblGrid>
        <w:gridCol w:w="1105"/>
      </w:tblGrid>
      <w:tr w:rsidR="004D7680" w:rsidRPr="00412F54" w14:paraId="4FB9D6D4" w14:textId="77777777" w:rsidTr="009C03B7">
        <w:trPr>
          <w:trHeight w:val="1068"/>
        </w:trPr>
        <w:tc>
          <w:tcPr>
            <w:tcW w:w="1105" w:type="dxa"/>
          </w:tcPr>
          <w:p w14:paraId="18D21D46" w14:textId="3BDACE58" w:rsidR="004D7680" w:rsidRPr="00A246FD" w:rsidRDefault="004D7680" w:rsidP="009C03B7">
            <w:pPr>
              <w:jc w:val="right"/>
              <w:rPr>
                <w:rFonts w:ascii="Arial" w:hAnsi="Arial" w:cs="Arial"/>
                <w:b/>
                <w:sz w:val="80"/>
                <w:szCs w:val="80"/>
              </w:rPr>
            </w:pPr>
          </w:p>
        </w:tc>
      </w:tr>
    </w:tbl>
    <w:p w14:paraId="28F0A971" w14:textId="2B3684DB" w:rsidR="00290DE4" w:rsidRDefault="004D7680" w:rsidP="005C1D40">
      <w:pPr>
        <w:rPr>
          <w:b/>
          <w:bCs/>
        </w:rPr>
      </w:pPr>
      <w:r>
        <w:rPr>
          <w:b/>
          <w:bCs/>
        </w:rPr>
        <w:tab/>
      </w:r>
    </w:p>
    <w:p w14:paraId="65938373" w14:textId="70EF9DD0" w:rsidR="00290DE4" w:rsidRDefault="00290DE4" w:rsidP="005C1D40">
      <w:pPr>
        <w:rPr>
          <w:b/>
          <w:bCs/>
        </w:rPr>
      </w:pPr>
    </w:p>
    <w:p w14:paraId="6A01902F" w14:textId="77777777" w:rsidR="00F16D7D" w:rsidRDefault="00F16D7D" w:rsidP="005C1D40">
      <w:pPr>
        <w:rPr>
          <w:b/>
          <w:bCs/>
        </w:rPr>
      </w:pPr>
    </w:p>
    <w:p w14:paraId="03A8A88B" w14:textId="77777777" w:rsidR="005F3052" w:rsidRDefault="005F3052" w:rsidP="005C1D40">
      <w:pPr>
        <w:rPr>
          <w:b/>
          <w:bCs/>
        </w:rPr>
      </w:pPr>
    </w:p>
    <w:p w14:paraId="6C4465A7" w14:textId="77777777" w:rsidR="00F16D7D" w:rsidRDefault="00F16D7D" w:rsidP="005C1D40">
      <w:pPr>
        <w:rPr>
          <w:b/>
          <w:bCs/>
        </w:rPr>
      </w:pPr>
    </w:p>
    <w:p w14:paraId="6F5D3CA9" w14:textId="77777777" w:rsidR="002A4813" w:rsidRDefault="002A4813" w:rsidP="005C1D40">
      <w:pPr>
        <w:rPr>
          <w:b/>
          <w:bCs/>
        </w:rPr>
      </w:pPr>
    </w:p>
    <w:p w14:paraId="31DC4297" w14:textId="77777777" w:rsidR="002A4813" w:rsidRDefault="002A4813" w:rsidP="005C1D40">
      <w:pPr>
        <w:rPr>
          <w:b/>
          <w:bCs/>
        </w:rPr>
      </w:pPr>
    </w:p>
    <w:p w14:paraId="41FE1B11" w14:textId="77777777" w:rsidR="00F16D7D" w:rsidRDefault="00F16D7D" w:rsidP="005C1D40">
      <w:pPr>
        <w:rPr>
          <w:b/>
          <w:bCs/>
        </w:rPr>
      </w:pPr>
    </w:p>
    <w:p w14:paraId="016E4F1C" w14:textId="77777777" w:rsidR="002669EB" w:rsidRDefault="002669EB" w:rsidP="007F6670">
      <w:pPr>
        <w:spacing w:line="233" w:lineRule="auto"/>
        <w:jc w:val="center"/>
        <w:rPr>
          <w:rFonts w:ascii="Arial" w:hAnsi="Arial" w:cs="Arial"/>
          <w:b/>
          <w:sz w:val="28"/>
          <w:szCs w:val="28"/>
          <w:lang w:eastAsia="cs-CZ"/>
        </w:rPr>
      </w:pPr>
      <w:r>
        <w:rPr>
          <w:rFonts w:ascii="Arial" w:hAnsi="Arial" w:cs="Arial"/>
          <w:b/>
          <w:sz w:val="28"/>
          <w:szCs w:val="28"/>
          <w:lang w:eastAsia="cs-CZ"/>
        </w:rPr>
        <w:t xml:space="preserve">Zmena rozpočtu </w:t>
      </w:r>
      <w:bookmarkStart w:id="0" w:name="_Hlk210974155"/>
      <w:r w:rsidR="007F6670" w:rsidRPr="001A330C">
        <w:rPr>
          <w:rFonts w:ascii="Arial" w:hAnsi="Arial" w:cs="Arial"/>
          <w:b/>
          <w:sz w:val="28"/>
          <w:szCs w:val="28"/>
          <w:lang w:eastAsia="cs-CZ"/>
        </w:rPr>
        <w:t xml:space="preserve">mestskej časti Bratislava-Lamač </w:t>
      </w:r>
    </w:p>
    <w:p w14:paraId="7DA93831" w14:textId="2FB6D24B" w:rsidR="007F6670" w:rsidRPr="00BF70FB" w:rsidRDefault="002669EB" w:rsidP="007F6670">
      <w:pPr>
        <w:spacing w:line="233" w:lineRule="auto"/>
        <w:jc w:val="center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  <w:lang w:eastAsia="cs-CZ"/>
        </w:rPr>
        <w:t xml:space="preserve">č. </w:t>
      </w:r>
      <w:r w:rsidR="004614BC">
        <w:rPr>
          <w:rFonts w:ascii="Arial" w:hAnsi="Arial" w:cs="Arial"/>
          <w:b/>
          <w:sz w:val="28"/>
          <w:szCs w:val="28"/>
          <w:lang w:eastAsia="cs-CZ"/>
        </w:rPr>
        <w:t>3</w:t>
      </w:r>
      <w:r>
        <w:rPr>
          <w:rFonts w:ascii="Arial" w:hAnsi="Arial" w:cs="Arial"/>
          <w:b/>
          <w:sz w:val="28"/>
          <w:szCs w:val="28"/>
          <w:lang w:eastAsia="cs-CZ"/>
        </w:rPr>
        <w:t xml:space="preserve"> </w:t>
      </w:r>
      <w:r w:rsidR="007F6670">
        <w:rPr>
          <w:rFonts w:ascii="Arial" w:hAnsi="Arial" w:cs="Arial"/>
          <w:b/>
          <w:sz w:val="28"/>
          <w:szCs w:val="28"/>
          <w:lang w:eastAsia="cs-CZ"/>
        </w:rPr>
        <w:t>v roku 202</w:t>
      </w:r>
      <w:r w:rsidR="00A96D15">
        <w:rPr>
          <w:rFonts w:ascii="Arial" w:hAnsi="Arial" w:cs="Arial"/>
          <w:b/>
          <w:sz w:val="28"/>
          <w:szCs w:val="28"/>
          <w:lang w:eastAsia="cs-CZ"/>
        </w:rPr>
        <w:t>6</w:t>
      </w:r>
    </w:p>
    <w:bookmarkEnd w:id="0"/>
    <w:p w14:paraId="7436ED4D" w14:textId="77777777" w:rsidR="00CC34FC" w:rsidRDefault="00CC34FC" w:rsidP="005C1D40">
      <w:pPr>
        <w:rPr>
          <w:b/>
          <w:bCs/>
        </w:rPr>
      </w:pPr>
    </w:p>
    <w:p w14:paraId="18499C0C" w14:textId="77777777" w:rsidR="002F3897" w:rsidRDefault="002F3897" w:rsidP="005C1D40">
      <w:pPr>
        <w:rPr>
          <w:b/>
          <w:bCs/>
        </w:rPr>
      </w:pPr>
    </w:p>
    <w:p w14:paraId="5BD3E0D2" w14:textId="3AB047FE" w:rsidR="00CC34FC" w:rsidRDefault="004D7680" w:rsidP="004D7680">
      <w:pPr>
        <w:rPr>
          <w:b/>
          <w:bCs/>
        </w:rPr>
      </w:pPr>
      <w:r>
        <w:rPr>
          <w:b/>
          <w:bCs/>
        </w:rPr>
        <w:tab/>
      </w:r>
    </w:p>
    <w:p w14:paraId="2F0AE66D" w14:textId="77777777" w:rsidR="00006E19" w:rsidRDefault="00006E19" w:rsidP="004D7680">
      <w:pPr>
        <w:rPr>
          <w:iCs/>
          <w:color w:val="000000"/>
        </w:rPr>
      </w:pPr>
    </w:p>
    <w:p w14:paraId="47C6A862" w14:textId="77777777" w:rsidR="00290DE4" w:rsidRPr="00E7358E" w:rsidRDefault="00290DE4" w:rsidP="004D7680">
      <w:pPr>
        <w:rPr>
          <w:iCs/>
          <w:color w:val="000000"/>
        </w:rPr>
      </w:pPr>
    </w:p>
    <w:tbl>
      <w:tblPr>
        <w:tblW w:w="9630" w:type="dxa"/>
        <w:tblLook w:val="01E0" w:firstRow="1" w:lastRow="1" w:firstColumn="1" w:lastColumn="1" w:noHBand="0" w:noVBand="0"/>
      </w:tblPr>
      <w:tblGrid>
        <w:gridCol w:w="5103"/>
        <w:gridCol w:w="4527"/>
      </w:tblGrid>
      <w:tr w:rsidR="004D7680" w:rsidRPr="00412F54" w14:paraId="7512E455" w14:textId="77777777" w:rsidTr="0009734E">
        <w:tc>
          <w:tcPr>
            <w:tcW w:w="5103" w:type="dxa"/>
          </w:tcPr>
          <w:p w14:paraId="274D63A8" w14:textId="77777777" w:rsidR="004D7680" w:rsidRPr="00A246FD" w:rsidRDefault="004D7680" w:rsidP="00487D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6FD">
              <w:rPr>
                <w:rFonts w:ascii="Arial" w:hAnsi="Arial" w:cs="Arial"/>
                <w:b/>
                <w:bCs/>
                <w:sz w:val="22"/>
                <w:szCs w:val="22"/>
              </w:rPr>
              <w:t>Predkladá:</w:t>
            </w:r>
          </w:p>
        </w:tc>
        <w:tc>
          <w:tcPr>
            <w:tcW w:w="4527" w:type="dxa"/>
          </w:tcPr>
          <w:p w14:paraId="5EF4EC1C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b/>
                <w:bCs/>
                <w:sz w:val="22"/>
                <w:szCs w:val="22"/>
              </w:rPr>
              <w:t>Materiál obsahuje:</w:t>
            </w:r>
          </w:p>
        </w:tc>
      </w:tr>
      <w:tr w:rsidR="004D7680" w:rsidRPr="00412F54" w14:paraId="28F4E862" w14:textId="77777777" w:rsidTr="0009734E">
        <w:tc>
          <w:tcPr>
            <w:tcW w:w="5103" w:type="dxa"/>
          </w:tcPr>
          <w:p w14:paraId="70CE7BE0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527" w:type="dxa"/>
          </w:tcPr>
          <w:p w14:paraId="3C7328E7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4D7680" w:rsidRPr="00412F54" w14:paraId="6AAA0B20" w14:textId="77777777" w:rsidTr="0009734E">
        <w:tc>
          <w:tcPr>
            <w:tcW w:w="5103" w:type="dxa"/>
          </w:tcPr>
          <w:p w14:paraId="5683AF7F" w14:textId="09A7CB92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sz w:val="22"/>
                <w:szCs w:val="22"/>
              </w:rPr>
              <w:t>I</w:t>
            </w:r>
            <w:r w:rsidR="00290DE4">
              <w:rPr>
                <w:rFonts w:ascii="Arial" w:hAnsi="Arial" w:cs="Arial"/>
                <w:sz w:val="22"/>
                <w:szCs w:val="22"/>
              </w:rPr>
              <w:t>gor Polakovič</w:t>
            </w:r>
            <w:r w:rsidR="006B54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27" w:type="dxa"/>
          </w:tcPr>
          <w:p w14:paraId="14F0884F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sz w:val="22"/>
                <w:szCs w:val="22"/>
              </w:rPr>
              <w:t>1. Návrh na uznesenie</w:t>
            </w:r>
          </w:p>
        </w:tc>
      </w:tr>
      <w:tr w:rsidR="004D7680" w:rsidRPr="00412F54" w14:paraId="320D7200" w14:textId="77777777" w:rsidTr="0009734E">
        <w:trPr>
          <w:trHeight w:val="284"/>
        </w:trPr>
        <w:tc>
          <w:tcPr>
            <w:tcW w:w="5103" w:type="dxa"/>
          </w:tcPr>
          <w:p w14:paraId="1879AEF5" w14:textId="58B17D19" w:rsidR="004D7680" w:rsidRPr="00A246FD" w:rsidRDefault="00560331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4D7680" w:rsidRPr="00A246FD">
              <w:rPr>
                <w:rFonts w:ascii="Arial" w:hAnsi="Arial" w:cs="Arial"/>
                <w:iCs/>
                <w:sz w:val="22"/>
                <w:szCs w:val="22"/>
              </w:rPr>
              <w:t>tarosta</w:t>
            </w:r>
          </w:p>
        </w:tc>
        <w:tc>
          <w:tcPr>
            <w:tcW w:w="4527" w:type="dxa"/>
          </w:tcPr>
          <w:p w14:paraId="560C682C" w14:textId="77777777" w:rsidR="00290DE4" w:rsidRDefault="005F3EB4" w:rsidP="00487D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 Dôvodová správa</w:t>
            </w:r>
          </w:p>
          <w:p w14:paraId="0F39A8CD" w14:textId="32E8D0E2" w:rsidR="0009734E" w:rsidRPr="002C1274" w:rsidRDefault="0009734E" w:rsidP="00487D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 Stanovisko </w:t>
            </w:r>
            <w:r w:rsidR="005F3052">
              <w:rPr>
                <w:rFonts w:ascii="Arial" w:hAnsi="Arial" w:cs="Arial"/>
                <w:bCs/>
                <w:sz w:val="22"/>
                <w:szCs w:val="22"/>
              </w:rPr>
              <w:t>komisií</w:t>
            </w:r>
          </w:p>
        </w:tc>
      </w:tr>
      <w:tr w:rsidR="004D7680" w:rsidRPr="00412F54" w14:paraId="728F3212" w14:textId="77777777" w:rsidTr="0009734E">
        <w:trPr>
          <w:trHeight w:val="240"/>
        </w:trPr>
        <w:tc>
          <w:tcPr>
            <w:tcW w:w="5103" w:type="dxa"/>
          </w:tcPr>
          <w:p w14:paraId="48DB4650" w14:textId="77777777" w:rsidR="004D7680" w:rsidRDefault="004D7680" w:rsidP="00487D3E"/>
        </w:tc>
        <w:tc>
          <w:tcPr>
            <w:tcW w:w="4527" w:type="dxa"/>
          </w:tcPr>
          <w:p w14:paraId="1F253C83" w14:textId="0789D41D" w:rsidR="004D7680" w:rsidRPr="00290DE4" w:rsidRDefault="0009734E" w:rsidP="00487D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90DE4" w:rsidRPr="00290DE4">
              <w:rPr>
                <w:rFonts w:ascii="Arial" w:hAnsi="Arial" w:cs="Arial"/>
                <w:bCs/>
                <w:sz w:val="22"/>
                <w:szCs w:val="22"/>
              </w:rPr>
              <w:t>. Prílohy</w:t>
            </w:r>
          </w:p>
        </w:tc>
      </w:tr>
      <w:tr w:rsidR="008B45D2" w:rsidRPr="00412F54" w14:paraId="5E7F26E7" w14:textId="77777777" w:rsidTr="0009734E">
        <w:tc>
          <w:tcPr>
            <w:tcW w:w="5103" w:type="dxa"/>
          </w:tcPr>
          <w:p w14:paraId="7A80DD7D" w14:textId="7921033B" w:rsidR="008B45D2" w:rsidRPr="00412F54" w:rsidRDefault="008B45D2" w:rsidP="008B45D2">
            <w:pPr>
              <w:rPr>
                <w:iCs/>
              </w:rPr>
            </w:pPr>
          </w:p>
        </w:tc>
        <w:tc>
          <w:tcPr>
            <w:tcW w:w="4527" w:type="dxa"/>
          </w:tcPr>
          <w:p w14:paraId="3CBDF57A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2B601D55" w14:textId="77777777" w:rsidTr="0009734E">
        <w:tc>
          <w:tcPr>
            <w:tcW w:w="5103" w:type="dxa"/>
          </w:tcPr>
          <w:p w14:paraId="7903B87F" w14:textId="151DFC39" w:rsidR="008B45D2" w:rsidRDefault="0009734E" w:rsidP="008B45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Zodpovedná:</w:t>
            </w:r>
          </w:p>
          <w:p w14:paraId="5614C419" w14:textId="77777777" w:rsidR="00611653" w:rsidRDefault="00611653" w:rsidP="008B45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C9DEC5" w14:textId="51094A4F" w:rsidR="00F25A0C" w:rsidRPr="00611653" w:rsidRDefault="00611653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1653">
              <w:rPr>
                <w:rFonts w:ascii="Arial" w:hAnsi="Arial" w:cs="Arial"/>
                <w:sz w:val="22"/>
                <w:szCs w:val="22"/>
              </w:rPr>
              <w:t>Ing. Mariana Dvorščíková, MPA</w:t>
            </w:r>
          </w:p>
          <w:p w14:paraId="50687B52" w14:textId="0962B63B" w:rsidR="00611653" w:rsidRPr="00611653" w:rsidRDefault="00611653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11653">
              <w:rPr>
                <w:rFonts w:ascii="Arial" w:hAnsi="Arial" w:cs="Arial"/>
                <w:sz w:val="22"/>
                <w:szCs w:val="22"/>
              </w:rPr>
              <w:t>rednostka MÚ</w:t>
            </w:r>
          </w:p>
          <w:p w14:paraId="29BE6F07" w14:textId="69F35D17" w:rsidR="00F25A0C" w:rsidRPr="00412F54" w:rsidRDefault="00F25A0C" w:rsidP="008B45D2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4527" w:type="dxa"/>
          </w:tcPr>
          <w:p w14:paraId="09B622C2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1AB18446" w14:textId="77777777" w:rsidTr="0009734E">
        <w:tc>
          <w:tcPr>
            <w:tcW w:w="5103" w:type="dxa"/>
          </w:tcPr>
          <w:p w14:paraId="215209D7" w14:textId="1078EDA1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3504D47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01C7AF46" w14:textId="77777777" w:rsidTr="0009734E">
        <w:tc>
          <w:tcPr>
            <w:tcW w:w="5103" w:type="dxa"/>
          </w:tcPr>
          <w:p w14:paraId="45322038" w14:textId="77777777" w:rsid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A918DC" w14:textId="389441BA" w:rsidR="00006E19" w:rsidRPr="008B45D2" w:rsidRDefault="00006E19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1E2B64D3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381A21AB" w14:textId="77777777" w:rsidTr="0009734E">
        <w:tc>
          <w:tcPr>
            <w:tcW w:w="5103" w:type="dxa"/>
          </w:tcPr>
          <w:p w14:paraId="272C1EFD" w14:textId="2F00F028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2AD942B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6621C365" w14:textId="77777777" w:rsidTr="0009734E">
        <w:tc>
          <w:tcPr>
            <w:tcW w:w="5103" w:type="dxa"/>
          </w:tcPr>
          <w:p w14:paraId="5E895586" w14:textId="77777777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55A2EB17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79430179" w14:textId="77777777" w:rsidTr="0009734E">
        <w:tc>
          <w:tcPr>
            <w:tcW w:w="5103" w:type="dxa"/>
          </w:tcPr>
          <w:p w14:paraId="5173651C" w14:textId="22BC7643" w:rsidR="0009734E" w:rsidRPr="008B45D2" w:rsidRDefault="0009734E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Spracoval</w:t>
            </w:r>
            <w:r w:rsidR="00294D7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27" w:type="dxa"/>
          </w:tcPr>
          <w:p w14:paraId="52FAC421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61418F91" w14:textId="77777777" w:rsidTr="0009734E">
        <w:tc>
          <w:tcPr>
            <w:tcW w:w="5103" w:type="dxa"/>
          </w:tcPr>
          <w:p w14:paraId="145DD205" w14:textId="1A339E9F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E4ED4AB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294D7A" w:rsidRPr="00412F54" w14:paraId="243954D7" w14:textId="77777777" w:rsidTr="0009734E">
        <w:tc>
          <w:tcPr>
            <w:tcW w:w="5103" w:type="dxa"/>
          </w:tcPr>
          <w:p w14:paraId="2B2D99CD" w14:textId="2073FE2C" w:rsidR="00294D7A" w:rsidRPr="008B45D2" w:rsidRDefault="002A4813" w:rsidP="00294D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Ing. Mariana Dvorščíková, MPA</w:t>
            </w:r>
          </w:p>
        </w:tc>
        <w:tc>
          <w:tcPr>
            <w:tcW w:w="4527" w:type="dxa"/>
          </w:tcPr>
          <w:p w14:paraId="0F720513" w14:textId="77777777" w:rsidR="00294D7A" w:rsidRPr="00412F54" w:rsidRDefault="00294D7A" w:rsidP="00294D7A">
            <w:pPr>
              <w:rPr>
                <w:iCs/>
              </w:rPr>
            </w:pPr>
          </w:p>
        </w:tc>
      </w:tr>
      <w:tr w:rsidR="00294D7A" w:rsidRPr="00412F54" w14:paraId="67371F61" w14:textId="77777777" w:rsidTr="0009734E">
        <w:tc>
          <w:tcPr>
            <w:tcW w:w="5103" w:type="dxa"/>
          </w:tcPr>
          <w:p w14:paraId="467872A7" w14:textId="5539F4FC" w:rsidR="00294D7A" w:rsidRPr="008B45D2" w:rsidRDefault="001B14E2" w:rsidP="00294D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2A4813">
              <w:rPr>
                <w:rFonts w:ascii="Arial" w:hAnsi="Arial" w:cs="Arial"/>
                <w:sz w:val="22"/>
                <w:szCs w:val="22"/>
              </w:rPr>
              <w:t>rednostka</w:t>
            </w:r>
            <w:r w:rsidR="00611653">
              <w:rPr>
                <w:rFonts w:ascii="Arial" w:hAnsi="Arial" w:cs="Arial"/>
                <w:sz w:val="22"/>
                <w:szCs w:val="22"/>
              </w:rPr>
              <w:t xml:space="preserve"> MÚ</w:t>
            </w:r>
          </w:p>
        </w:tc>
        <w:tc>
          <w:tcPr>
            <w:tcW w:w="4527" w:type="dxa"/>
          </w:tcPr>
          <w:p w14:paraId="15D35380" w14:textId="77777777" w:rsidR="00294D7A" w:rsidRPr="00412F54" w:rsidRDefault="00294D7A" w:rsidP="00294D7A">
            <w:pPr>
              <w:rPr>
                <w:iCs/>
              </w:rPr>
            </w:pPr>
          </w:p>
        </w:tc>
      </w:tr>
      <w:tr w:rsidR="0009734E" w:rsidRPr="00412F54" w14:paraId="3E13D512" w14:textId="77777777" w:rsidTr="0009734E">
        <w:tc>
          <w:tcPr>
            <w:tcW w:w="5103" w:type="dxa"/>
          </w:tcPr>
          <w:p w14:paraId="541FA9E0" w14:textId="77777777" w:rsidR="0009734E" w:rsidRDefault="0009734E" w:rsidP="000973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1E510" w14:textId="68CC1346" w:rsidR="00910F57" w:rsidRPr="008B45D2" w:rsidRDefault="00910F57" w:rsidP="000973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38CD7BD1" w14:textId="77777777" w:rsidR="0009734E" w:rsidRPr="00412F54" w:rsidRDefault="0009734E" w:rsidP="0009734E">
            <w:pPr>
              <w:rPr>
                <w:iCs/>
              </w:rPr>
            </w:pPr>
          </w:p>
        </w:tc>
      </w:tr>
      <w:tr w:rsidR="0009734E" w:rsidRPr="00412F54" w14:paraId="6DACE8C8" w14:textId="77777777" w:rsidTr="0009734E">
        <w:tc>
          <w:tcPr>
            <w:tcW w:w="5103" w:type="dxa"/>
          </w:tcPr>
          <w:p w14:paraId="606EF83F" w14:textId="5DC04ECD" w:rsidR="0009734E" w:rsidRPr="00412F54" w:rsidRDefault="0009734E" w:rsidP="0009734E">
            <w:pPr>
              <w:rPr>
                <w:iCs/>
              </w:rPr>
            </w:pPr>
          </w:p>
        </w:tc>
        <w:tc>
          <w:tcPr>
            <w:tcW w:w="4527" w:type="dxa"/>
          </w:tcPr>
          <w:p w14:paraId="1C366427" w14:textId="77777777" w:rsidR="0009734E" w:rsidRPr="00412F54" w:rsidRDefault="0009734E" w:rsidP="0009734E">
            <w:pPr>
              <w:rPr>
                <w:iCs/>
              </w:rPr>
            </w:pPr>
          </w:p>
        </w:tc>
      </w:tr>
      <w:tr w:rsidR="0009734E" w:rsidRPr="00F66914" w14:paraId="2038EA6D" w14:textId="77777777" w:rsidTr="0009734E">
        <w:tc>
          <w:tcPr>
            <w:tcW w:w="9630" w:type="dxa"/>
            <w:gridSpan w:val="2"/>
          </w:tcPr>
          <w:p w14:paraId="65B1C226" w14:textId="29CA4B2D" w:rsidR="0009734E" w:rsidRDefault="0009734E" w:rsidP="0009734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66914">
              <w:rPr>
                <w:rFonts w:ascii="Arial" w:hAnsi="Arial" w:cs="Arial"/>
                <w:sz w:val="28"/>
                <w:szCs w:val="28"/>
              </w:rPr>
              <w:t>Bratislava,</w:t>
            </w:r>
            <w:r w:rsidR="00711D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614BC">
              <w:rPr>
                <w:rFonts w:ascii="Arial" w:hAnsi="Arial" w:cs="Arial"/>
                <w:sz w:val="28"/>
                <w:szCs w:val="28"/>
              </w:rPr>
              <w:t>jún 2026</w:t>
            </w:r>
          </w:p>
          <w:p w14:paraId="2CA3BA90" w14:textId="0C1AD9C2" w:rsidR="002A4813" w:rsidRPr="00F66914" w:rsidRDefault="002A4813" w:rsidP="0009734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847C158" w14:textId="661ADBB7" w:rsidR="00CC34FC" w:rsidRPr="00BF70FB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BF70FB">
        <w:rPr>
          <w:rFonts w:ascii="Arial" w:hAnsi="Arial" w:cs="Arial"/>
          <w:b/>
          <w:bCs/>
          <w:sz w:val="22"/>
          <w:szCs w:val="22"/>
          <w:lang w:eastAsia="cs-CZ"/>
        </w:rPr>
        <w:lastRenderedPageBreak/>
        <w:t>1.</w:t>
      </w:r>
    </w:p>
    <w:p w14:paraId="03D11714" w14:textId="151047AA" w:rsidR="00CC34FC" w:rsidRPr="00910F57" w:rsidRDefault="00170A6B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Návrh na uznesenie č. ..../202</w:t>
      </w:r>
      <w:r w:rsidR="008A62D1">
        <w:rPr>
          <w:rFonts w:ascii="Arial" w:hAnsi="Arial" w:cs="Arial"/>
          <w:b/>
          <w:bCs/>
          <w:sz w:val="22"/>
          <w:szCs w:val="22"/>
          <w:lang w:eastAsia="cs-CZ"/>
        </w:rPr>
        <w:t>6</w:t>
      </w:r>
      <w:r w:rsidR="00CC34FC" w:rsidRPr="00910F57">
        <w:rPr>
          <w:rFonts w:ascii="Arial" w:hAnsi="Arial" w:cs="Arial"/>
          <w:b/>
          <w:bCs/>
          <w:sz w:val="22"/>
          <w:szCs w:val="22"/>
          <w:lang w:eastAsia="cs-CZ"/>
        </w:rPr>
        <w:t>/IX</w:t>
      </w:r>
    </w:p>
    <w:p w14:paraId="076F0009" w14:textId="77777777" w:rsidR="00CC34FC" w:rsidRPr="00910F57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Miestneho zastupiteľstva</w:t>
      </w:r>
    </w:p>
    <w:p w14:paraId="4860FB5D" w14:textId="77777777" w:rsidR="00CC34FC" w:rsidRPr="00910F57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mestskej časti Bratislava-Lamač</w:t>
      </w:r>
    </w:p>
    <w:p w14:paraId="4B97EB10" w14:textId="7E9A83B7" w:rsidR="00CC34FC" w:rsidRDefault="00A111D9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 xml:space="preserve">zo dňa </w:t>
      </w:r>
      <w:r w:rsidR="004614BC">
        <w:rPr>
          <w:rFonts w:ascii="Arial" w:hAnsi="Arial" w:cs="Arial"/>
          <w:b/>
          <w:bCs/>
          <w:sz w:val="22"/>
          <w:szCs w:val="22"/>
          <w:lang w:eastAsia="cs-CZ"/>
        </w:rPr>
        <w:t>24. 6</w:t>
      </w:r>
      <w:r w:rsidR="00A96D15">
        <w:rPr>
          <w:rFonts w:ascii="Arial" w:hAnsi="Arial" w:cs="Arial"/>
          <w:b/>
          <w:bCs/>
          <w:sz w:val="22"/>
          <w:szCs w:val="22"/>
          <w:lang w:eastAsia="cs-CZ"/>
        </w:rPr>
        <w:t>. 2026</w:t>
      </w:r>
    </w:p>
    <w:p w14:paraId="7BDA1A34" w14:textId="77777777" w:rsidR="002A4813" w:rsidRPr="00910F57" w:rsidRDefault="002A4813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p w14:paraId="3141D2B1" w14:textId="311C945B" w:rsidR="002A4813" w:rsidRDefault="00557764" w:rsidP="002A4813">
      <w:pPr>
        <w:jc w:val="center"/>
        <w:rPr>
          <w:rFonts w:ascii="Arial" w:hAnsi="Arial" w:cs="Arial"/>
          <w:b/>
          <w:sz w:val="22"/>
          <w:szCs w:val="22"/>
        </w:rPr>
      </w:pPr>
      <w:r w:rsidRPr="00091A22">
        <w:rPr>
          <w:rFonts w:ascii="Arial" w:hAnsi="Arial" w:cs="Arial"/>
          <w:b/>
          <w:bCs/>
          <w:sz w:val="22"/>
          <w:szCs w:val="22"/>
          <w:lang w:eastAsia="cs-CZ"/>
        </w:rPr>
        <w:t xml:space="preserve"> </w:t>
      </w:r>
      <w:r w:rsidR="00091A22" w:rsidRPr="00091A22">
        <w:rPr>
          <w:rFonts w:ascii="Arial" w:hAnsi="Arial" w:cs="Arial"/>
          <w:b/>
          <w:bCs/>
          <w:sz w:val="22"/>
          <w:szCs w:val="22"/>
          <w:lang w:eastAsia="cs-CZ"/>
        </w:rPr>
        <w:t xml:space="preserve">k </w:t>
      </w:r>
      <w:r w:rsidR="00E6616D">
        <w:rPr>
          <w:rFonts w:ascii="Arial" w:hAnsi="Arial" w:cs="Arial"/>
          <w:b/>
          <w:sz w:val="22"/>
          <w:szCs w:val="22"/>
        </w:rPr>
        <w:t>z</w:t>
      </w:r>
      <w:r w:rsidR="00E6616D" w:rsidRPr="00E6616D">
        <w:rPr>
          <w:rFonts w:ascii="Arial" w:hAnsi="Arial" w:cs="Arial"/>
          <w:b/>
          <w:sz w:val="22"/>
          <w:szCs w:val="22"/>
        </w:rPr>
        <w:t>men</w:t>
      </w:r>
      <w:r w:rsidR="00E6616D">
        <w:rPr>
          <w:rFonts w:ascii="Arial" w:hAnsi="Arial" w:cs="Arial"/>
          <w:b/>
          <w:sz w:val="22"/>
          <w:szCs w:val="22"/>
        </w:rPr>
        <w:t>e</w:t>
      </w:r>
      <w:r w:rsidR="00E6616D" w:rsidRPr="00E6616D">
        <w:rPr>
          <w:rFonts w:ascii="Arial" w:hAnsi="Arial" w:cs="Arial"/>
          <w:b/>
          <w:sz w:val="22"/>
          <w:szCs w:val="22"/>
        </w:rPr>
        <w:t xml:space="preserve"> rozpočtu mestskej časti Bratislava-Lamač č. </w:t>
      </w:r>
      <w:r w:rsidR="004614BC">
        <w:rPr>
          <w:rFonts w:ascii="Arial" w:hAnsi="Arial" w:cs="Arial"/>
          <w:b/>
          <w:sz w:val="22"/>
          <w:szCs w:val="22"/>
        </w:rPr>
        <w:t>3</w:t>
      </w:r>
      <w:r w:rsidR="00F005FA">
        <w:rPr>
          <w:rFonts w:ascii="Arial" w:hAnsi="Arial" w:cs="Arial"/>
          <w:b/>
          <w:sz w:val="22"/>
          <w:szCs w:val="22"/>
        </w:rPr>
        <w:t xml:space="preserve"> a ňou zriadených rozpočtových organizácií</w:t>
      </w:r>
    </w:p>
    <w:p w14:paraId="14523956" w14:textId="77777777" w:rsidR="00197C3B" w:rsidRPr="00B00896" w:rsidRDefault="00197C3B" w:rsidP="002A4813">
      <w:pPr>
        <w:jc w:val="center"/>
        <w:rPr>
          <w:b/>
          <w:sz w:val="32"/>
          <w:szCs w:val="32"/>
        </w:rPr>
      </w:pPr>
    </w:p>
    <w:p w14:paraId="2162A23A" w14:textId="77777777" w:rsidR="00606CEA" w:rsidRDefault="00606CEA" w:rsidP="00606CEA">
      <w:pPr>
        <w:rPr>
          <w:rFonts w:ascii="Arial" w:hAnsi="Arial" w:cs="Arial"/>
          <w:sz w:val="22"/>
          <w:szCs w:val="22"/>
          <w:lang w:eastAsia="cs-CZ"/>
        </w:rPr>
      </w:pPr>
      <w:r w:rsidRPr="00BF70FB">
        <w:rPr>
          <w:rFonts w:ascii="Arial" w:hAnsi="Arial" w:cs="Arial"/>
          <w:sz w:val="22"/>
          <w:szCs w:val="22"/>
          <w:lang w:eastAsia="cs-CZ"/>
        </w:rPr>
        <w:t>Miestne zastupiteľstvo mestskej časti Bratislava-Lamač</w:t>
      </w:r>
    </w:p>
    <w:p w14:paraId="703619AF" w14:textId="77777777" w:rsidR="00197C3B" w:rsidRPr="00BF70FB" w:rsidRDefault="00197C3B" w:rsidP="00606CEA">
      <w:pPr>
        <w:rPr>
          <w:rFonts w:ascii="Arial" w:hAnsi="Arial" w:cs="Arial"/>
          <w:sz w:val="22"/>
          <w:szCs w:val="22"/>
          <w:lang w:eastAsia="cs-CZ"/>
        </w:rPr>
      </w:pPr>
    </w:p>
    <w:p w14:paraId="05B8E7CD" w14:textId="77777777" w:rsidR="00606CEA" w:rsidRPr="0062162C" w:rsidRDefault="00606CEA" w:rsidP="00606CEA">
      <w:pPr>
        <w:rPr>
          <w:rFonts w:ascii="Arial" w:hAnsi="Arial" w:cs="Arial"/>
          <w:b/>
          <w:bCs/>
          <w:sz w:val="22"/>
          <w:szCs w:val="22"/>
        </w:rPr>
      </w:pPr>
      <w:r w:rsidRPr="0062162C">
        <w:rPr>
          <w:rFonts w:ascii="Arial" w:hAnsi="Arial" w:cs="Arial"/>
          <w:b/>
          <w:bCs/>
          <w:sz w:val="22"/>
          <w:szCs w:val="22"/>
        </w:rPr>
        <w:t>A. schvaľuje</w:t>
      </w:r>
    </w:p>
    <w:p w14:paraId="65CE3F68" w14:textId="746F45CE" w:rsidR="002669EB" w:rsidRDefault="002669EB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Zmenu rozpočtu mestskej časti Bratislava-Lamač č. </w:t>
      </w:r>
      <w:r w:rsidR="004614BC">
        <w:rPr>
          <w:rFonts w:ascii="Arial" w:hAnsi="Arial" w:cs="Arial"/>
          <w:sz w:val="22"/>
          <w:szCs w:val="22"/>
          <w:lang w:eastAsia="cs-CZ"/>
        </w:rPr>
        <w:t>3</w:t>
      </w:r>
      <w:r>
        <w:rPr>
          <w:rFonts w:ascii="Arial" w:hAnsi="Arial" w:cs="Arial"/>
          <w:sz w:val="22"/>
          <w:szCs w:val="22"/>
          <w:lang w:eastAsia="cs-CZ"/>
        </w:rPr>
        <w:t xml:space="preserve"> v roku 202</w:t>
      </w:r>
      <w:r w:rsidR="00A96D15">
        <w:rPr>
          <w:rFonts w:ascii="Arial" w:hAnsi="Arial" w:cs="Arial"/>
          <w:sz w:val="22"/>
          <w:szCs w:val="22"/>
          <w:lang w:eastAsia="cs-CZ"/>
        </w:rPr>
        <w:t>6</w:t>
      </w:r>
      <w:r>
        <w:rPr>
          <w:rFonts w:ascii="Arial" w:hAnsi="Arial" w:cs="Arial"/>
          <w:sz w:val="22"/>
          <w:szCs w:val="22"/>
          <w:lang w:eastAsia="cs-CZ"/>
        </w:rPr>
        <w:t xml:space="preserve"> </w:t>
      </w:r>
      <w:r w:rsidR="007D61A0">
        <w:rPr>
          <w:rFonts w:ascii="Arial" w:hAnsi="Arial" w:cs="Arial"/>
          <w:sz w:val="22"/>
          <w:szCs w:val="22"/>
          <w:lang w:eastAsia="cs-CZ"/>
        </w:rPr>
        <w:t>:</w:t>
      </w:r>
    </w:p>
    <w:p w14:paraId="042195C3" w14:textId="77777777" w:rsidR="00197C3B" w:rsidRDefault="00197C3B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620D4BF9" w14:textId="19E5AB89" w:rsidR="007D61A0" w:rsidRDefault="007D61A0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bookmarkStart w:id="1" w:name="_Hlk230854269"/>
      <w:r>
        <w:rPr>
          <w:rFonts w:ascii="Arial" w:hAnsi="Arial" w:cs="Arial"/>
          <w:sz w:val="22"/>
          <w:szCs w:val="22"/>
          <w:lang w:eastAsia="cs-CZ"/>
        </w:rPr>
        <w:t>Príjmová časť rozpočtu</w:t>
      </w:r>
    </w:p>
    <w:p w14:paraId="0C997136" w14:textId="3574EDBB" w:rsidR="003D714C" w:rsidRDefault="003D714C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3D714C">
        <w:drawing>
          <wp:inline distT="0" distB="0" distL="0" distR="0" wp14:anchorId="10067DAB" wp14:editId="654C587B">
            <wp:extent cx="5760720" cy="1201420"/>
            <wp:effectExtent l="0" t="0" r="0" b="0"/>
            <wp:docPr id="193812700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3503C" w14:textId="77777777" w:rsidR="003D714C" w:rsidRDefault="003D714C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79C8C1A7" w14:textId="76725F22" w:rsidR="007D61A0" w:rsidRDefault="007D61A0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Výdavková časť rozpočtu</w:t>
      </w:r>
    </w:p>
    <w:bookmarkEnd w:id="1"/>
    <w:p w14:paraId="26E6D1B6" w14:textId="3F1B4CC1" w:rsidR="007D61A0" w:rsidRDefault="00E910DF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 w:rsidRPr="00E910DF">
        <w:drawing>
          <wp:inline distT="0" distB="0" distL="0" distR="0" wp14:anchorId="56B4961F" wp14:editId="66446A99">
            <wp:extent cx="5760720" cy="3457575"/>
            <wp:effectExtent l="0" t="0" r="0" b="9525"/>
            <wp:docPr id="2031553795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1DCFB" w14:textId="77777777" w:rsidR="003D714C" w:rsidRDefault="003D714C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6AB875A9" w14:textId="77777777" w:rsidR="003D714C" w:rsidRDefault="003D714C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7F08E4A2" w14:textId="77777777" w:rsidR="00BF70FB" w:rsidRPr="00BF70FB" w:rsidRDefault="00BF70FB" w:rsidP="00E46FB9">
      <w:pPr>
        <w:spacing w:line="254" w:lineRule="auto"/>
        <w:jc w:val="center"/>
        <w:rPr>
          <w:rFonts w:ascii="Arial" w:hAnsi="Arial" w:cs="Arial"/>
          <w:sz w:val="22"/>
          <w:szCs w:val="22"/>
          <w:lang w:eastAsia="cs-CZ"/>
        </w:rPr>
      </w:pPr>
      <w:r w:rsidRPr="00BF70FB">
        <w:rPr>
          <w:rFonts w:ascii="Arial" w:hAnsi="Arial" w:cs="Arial"/>
          <w:b/>
          <w:bCs/>
          <w:sz w:val="22"/>
          <w:szCs w:val="22"/>
        </w:rPr>
        <w:t>2.</w:t>
      </w:r>
    </w:p>
    <w:p w14:paraId="1338143D" w14:textId="77777777" w:rsidR="00BF70FB" w:rsidRPr="00BF70FB" w:rsidRDefault="00BF70FB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F70FB">
        <w:rPr>
          <w:rFonts w:ascii="Arial" w:hAnsi="Arial" w:cs="Arial"/>
          <w:b/>
          <w:bCs/>
          <w:sz w:val="22"/>
          <w:szCs w:val="22"/>
        </w:rPr>
        <w:t>Dôvodová správa</w:t>
      </w:r>
    </w:p>
    <w:p w14:paraId="352791DB" w14:textId="77777777" w:rsidR="007F6670" w:rsidRPr="00BF70FB" w:rsidRDefault="007F6670" w:rsidP="007F667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C93FFA" w14:textId="23977173" w:rsidR="00606CEA" w:rsidRDefault="007F6670" w:rsidP="007F6670">
      <w:pPr>
        <w:jc w:val="both"/>
        <w:rPr>
          <w:rStyle w:val="PremennHTML"/>
          <w:rFonts w:ascii="Arial" w:hAnsi="Arial" w:cs="Arial"/>
          <w:i w:val="0"/>
          <w:iCs w:val="0"/>
          <w:sz w:val="22"/>
          <w:szCs w:val="22"/>
        </w:rPr>
      </w:pPr>
      <w:r w:rsidRPr="00BF70FB">
        <w:rPr>
          <w:rFonts w:ascii="Arial" w:hAnsi="Arial" w:cs="Arial"/>
          <w:sz w:val="22"/>
          <w:szCs w:val="22"/>
        </w:rPr>
        <w:t>Na prijatie tohto uznesenia je potrebný súhlas nadpolovičnej väčšiny prítomných poslancov</w:t>
      </w:r>
      <w:r>
        <w:rPr>
          <w:rFonts w:ascii="Arial" w:hAnsi="Arial" w:cs="Arial"/>
          <w:sz w:val="22"/>
          <w:szCs w:val="22"/>
        </w:rPr>
        <w:t>.</w:t>
      </w:r>
    </w:p>
    <w:p w14:paraId="6C6A0EBA" w14:textId="77777777" w:rsidR="002A4813" w:rsidRPr="002A4813" w:rsidRDefault="002A4813" w:rsidP="00043EFF">
      <w:pPr>
        <w:jc w:val="both"/>
        <w:rPr>
          <w:rFonts w:ascii="Arial" w:hAnsi="Arial" w:cs="Arial"/>
          <w:sz w:val="22"/>
          <w:szCs w:val="22"/>
        </w:rPr>
      </w:pPr>
    </w:p>
    <w:p w14:paraId="7C282754" w14:textId="31E711CE" w:rsidR="00E6616D" w:rsidRDefault="002A4813" w:rsidP="002A4813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A4813">
        <w:rPr>
          <w:rFonts w:ascii="Arial" w:hAnsi="Arial" w:cs="Arial"/>
          <w:sz w:val="22"/>
          <w:szCs w:val="22"/>
        </w:rPr>
        <w:lastRenderedPageBreak/>
        <w:t>Miestny úrad</w:t>
      </w:r>
      <w:r w:rsidR="001B14E2">
        <w:rPr>
          <w:rFonts w:ascii="Arial" w:hAnsi="Arial" w:cs="Arial"/>
          <w:sz w:val="22"/>
          <w:szCs w:val="22"/>
        </w:rPr>
        <w:t xml:space="preserve"> mestskej časti </w:t>
      </w:r>
      <w:r w:rsidRPr="002A4813">
        <w:rPr>
          <w:rFonts w:ascii="Arial" w:hAnsi="Arial" w:cs="Arial"/>
          <w:sz w:val="22"/>
          <w:szCs w:val="22"/>
        </w:rPr>
        <w:t xml:space="preserve"> Bratislava–Lamač predkladá návrh zmien </w:t>
      </w:r>
      <w:r w:rsidR="00E6616D">
        <w:rPr>
          <w:rFonts w:ascii="Arial" w:hAnsi="Arial" w:cs="Arial"/>
          <w:sz w:val="22"/>
          <w:szCs w:val="22"/>
        </w:rPr>
        <w:t>rozpočtu súvisiacich s </w:t>
      </w:r>
    </w:p>
    <w:p w14:paraId="381AC32A" w14:textId="687ED2C1" w:rsidR="00E6616D" w:rsidRPr="00AF0EDB" w:rsidRDefault="00AF0EDB" w:rsidP="00AF0EDB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Získaním </w:t>
      </w:r>
      <w:r w:rsidR="001C6BEA">
        <w:rPr>
          <w:rFonts w:ascii="Arial" w:hAnsi="Arial" w:cs="Arial"/>
          <w:sz w:val="22"/>
          <w:szCs w:val="22"/>
        </w:rPr>
        <w:t>vyššieho príjmu z poplatku za rozvoj v roku 2026 oproti očakávanému príjmu</w:t>
      </w:r>
    </w:p>
    <w:p w14:paraId="65EDF62C" w14:textId="6794295B" w:rsidR="00AF0EDB" w:rsidRDefault="001C6BEA" w:rsidP="00AF0EDB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Nižším skutočným počiatočným stavom Poplatku za rozvoj z minulých rokov k 1.1.2026 než sa rozpočtovalo</w:t>
      </w:r>
    </w:p>
    <w:p w14:paraId="108DAD1B" w14:textId="1E2611B6" w:rsidR="00AF0EDB" w:rsidRDefault="001C6BEA" w:rsidP="00AF0EDB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Potrebou nových </w:t>
      </w:r>
      <w:r w:rsidR="00E94646">
        <w:rPr>
          <w:rFonts w:ascii="Arial" w:hAnsi="Arial" w:cs="Arial"/>
          <w:snapToGrid w:val="0"/>
          <w:sz w:val="22"/>
          <w:szCs w:val="22"/>
        </w:rPr>
        <w:t>investícií.</w:t>
      </w:r>
    </w:p>
    <w:p w14:paraId="604869B0" w14:textId="77777777" w:rsidR="009007A6" w:rsidRPr="00B35D60" w:rsidRDefault="009007A6" w:rsidP="009007A6">
      <w:pPr>
        <w:pStyle w:val="Odsekzoznamu"/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140E44A" w14:textId="77777777" w:rsidR="00B35D60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V zmysle zákona č. 583/2004 Z.z. o rozpočtových pravidlách územnej samosprávy a o zmene a doplnení niektorých zákonov v znení neskorších predpisov:</w:t>
      </w:r>
    </w:p>
    <w:p w14:paraId="51FE59AA" w14:textId="3934F6F6" w:rsidR="004618A1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§ 14 ods. 2</w:t>
      </w:r>
    </w:p>
    <w:p w14:paraId="44243AD1" w14:textId="196BA750" w:rsidR="00B35D60" w:rsidRPr="00B35D60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Príslušný orgán obce alebo orgán vyššieho územného celku vykonáva zmeny rozpočtu v priebehu rozpočtového roka rozpočtovými opatreniami, ktorými sú</w:t>
      </w:r>
    </w:p>
    <w:p w14:paraId="0C06CEF5" w14:textId="310F56B7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B35D60">
        <w:rPr>
          <w:rFonts w:ascii="Arial" w:hAnsi="Arial" w:cs="Arial"/>
          <w:sz w:val="22"/>
          <w:szCs w:val="22"/>
        </w:rPr>
        <w:t>presun rozpočtovaných prostriedkov v rámci schváleného rozpočtu, pričom sa nemenia celkové príjmy a celkové výdavky,</w:t>
      </w:r>
    </w:p>
    <w:p w14:paraId="7E197F60" w14:textId="73CF7928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príjmov,</w:t>
      </w:r>
    </w:p>
    <w:p w14:paraId="182C59A8" w14:textId="24406225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výdavkov,</w:t>
      </w:r>
    </w:p>
    <w:p w14:paraId="38615A1D" w14:textId="47FEC696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finančných operácií.</w:t>
      </w:r>
    </w:p>
    <w:p w14:paraId="09CAD34B" w14:textId="6A93C2BD" w:rsid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</w:p>
    <w:p w14:paraId="6E3ECE4E" w14:textId="1D01D6A2" w:rsidR="00B35D60" w:rsidRPr="00B35D60" w:rsidRDefault="00B35D60" w:rsidP="00B35D60">
      <w:p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§ 14 ods. 3</w:t>
      </w:r>
    </w:p>
    <w:p w14:paraId="734DA648" w14:textId="60C85D8C" w:rsidR="002A4813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Obec a vyšší územný celok môžu vykonať rozpočtové opatrenia uvedené v odseku 2 písm. d) do 31. augusta príslušného rozpočtového roka. Obec a vyšší územný celok môžu po tomto termíne vykonávať v priebehu rozpočtového roka len také zmeny rozpočtu, ktorými sa nezvýši schodok rozpočtu obce alebo rozpočtu vyššieho územného celku, s výnimkou zmien rozpočtu z dôvodu potreby úhrady výdavkov na odstránenie havarijného stavu majetku obce alebo majetku vyššieho územného celku, výdavkov na likvidáciu škôd spôsobených živelnými pohromami alebo inou mimoriadnou okolnosťou alebo výdavkov súvisiacich s financovaním spoločných programov Slovenskej republiky a Európskej únie, operačných programov spadajúcich do cieľa Európska územná spolupráca a programov financovaných na základe medzinárodných zmlúv o poskytnutí grantu uzatvorených medzi Slovenskou republikou a</w:t>
      </w:r>
      <w:r w:rsidR="00804D0E">
        <w:rPr>
          <w:rFonts w:ascii="Arial" w:hAnsi="Arial" w:cs="Arial"/>
          <w:sz w:val="22"/>
          <w:szCs w:val="22"/>
        </w:rPr>
        <w:t> </w:t>
      </w:r>
      <w:r w:rsidRPr="00B35D60">
        <w:rPr>
          <w:rFonts w:ascii="Arial" w:hAnsi="Arial" w:cs="Arial"/>
          <w:sz w:val="22"/>
          <w:szCs w:val="22"/>
        </w:rPr>
        <w:t>iným</w:t>
      </w:r>
      <w:r w:rsidR="00804D0E">
        <w:rPr>
          <w:rFonts w:ascii="Arial" w:hAnsi="Arial" w:cs="Arial"/>
          <w:sz w:val="22"/>
          <w:szCs w:val="22"/>
        </w:rPr>
        <w:t>.</w:t>
      </w:r>
    </w:p>
    <w:p w14:paraId="2DC8F893" w14:textId="77777777" w:rsidR="00B35D60" w:rsidRDefault="00B35D60" w:rsidP="002A4813">
      <w:pPr>
        <w:jc w:val="both"/>
        <w:rPr>
          <w:rFonts w:ascii="Arial" w:hAnsi="Arial" w:cs="Arial"/>
          <w:sz w:val="22"/>
          <w:szCs w:val="22"/>
        </w:rPr>
      </w:pPr>
    </w:p>
    <w:p w14:paraId="661030B4" w14:textId="4A2B3954" w:rsidR="008D7372" w:rsidRDefault="007F0E04" w:rsidP="002A4813">
      <w:pPr>
        <w:jc w:val="both"/>
        <w:rPr>
          <w:rFonts w:ascii="Arial" w:hAnsi="Arial" w:cs="Arial"/>
          <w:sz w:val="22"/>
          <w:szCs w:val="22"/>
        </w:rPr>
      </w:pPr>
      <w:r w:rsidRPr="00A45290">
        <w:rPr>
          <w:rFonts w:ascii="Arial" w:hAnsi="Arial" w:cs="Arial"/>
          <w:sz w:val="22"/>
          <w:szCs w:val="22"/>
          <w:shd w:val="clear" w:color="auto" w:fill="FFF2CC" w:themeFill="accent4" w:themeFillTint="33"/>
        </w:rPr>
        <w:t>Žltým</w:t>
      </w:r>
      <w:r>
        <w:rPr>
          <w:rFonts w:ascii="Arial" w:hAnsi="Arial" w:cs="Arial"/>
          <w:sz w:val="22"/>
          <w:szCs w:val="22"/>
        </w:rPr>
        <w:t xml:space="preserve"> sú označené bežné </w:t>
      </w:r>
      <w:r w:rsidR="001C1E59">
        <w:rPr>
          <w:rFonts w:ascii="Arial" w:hAnsi="Arial" w:cs="Arial"/>
          <w:sz w:val="22"/>
          <w:szCs w:val="22"/>
        </w:rPr>
        <w:t>príjmy</w:t>
      </w:r>
      <w:r w:rsidR="001C1E59" w:rsidRPr="001C1E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 bežné </w:t>
      </w:r>
      <w:r w:rsidR="001C1E59">
        <w:rPr>
          <w:rFonts w:ascii="Arial" w:hAnsi="Arial" w:cs="Arial"/>
          <w:sz w:val="22"/>
          <w:szCs w:val="22"/>
        </w:rPr>
        <w:t>výdavky.</w:t>
      </w:r>
    </w:p>
    <w:p w14:paraId="07B6C215" w14:textId="03756834" w:rsidR="007F0E04" w:rsidRDefault="007F0E04" w:rsidP="002A4813">
      <w:pPr>
        <w:jc w:val="both"/>
        <w:rPr>
          <w:rFonts w:ascii="Arial" w:hAnsi="Arial" w:cs="Arial"/>
          <w:sz w:val="22"/>
          <w:szCs w:val="22"/>
        </w:rPr>
      </w:pPr>
      <w:r w:rsidRPr="00A45290">
        <w:rPr>
          <w:rFonts w:ascii="Arial" w:hAnsi="Arial" w:cs="Arial"/>
          <w:sz w:val="22"/>
          <w:szCs w:val="22"/>
          <w:shd w:val="clear" w:color="auto" w:fill="E2EFD9" w:themeFill="accent6" w:themeFillTint="33"/>
        </w:rPr>
        <w:t>Zeleným</w:t>
      </w:r>
      <w:r>
        <w:rPr>
          <w:rFonts w:ascii="Arial" w:hAnsi="Arial" w:cs="Arial"/>
          <w:sz w:val="22"/>
          <w:szCs w:val="22"/>
        </w:rPr>
        <w:t xml:space="preserve"> sú označené kapitálové </w:t>
      </w:r>
      <w:r w:rsidR="001C1E59">
        <w:rPr>
          <w:rFonts w:ascii="Arial" w:hAnsi="Arial" w:cs="Arial"/>
          <w:sz w:val="22"/>
          <w:szCs w:val="22"/>
        </w:rPr>
        <w:t xml:space="preserve">príjmy </w:t>
      </w:r>
      <w:r>
        <w:rPr>
          <w:rFonts w:ascii="Arial" w:hAnsi="Arial" w:cs="Arial"/>
          <w:sz w:val="22"/>
          <w:szCs w:val="22"/>
        </w:rPr>
        <w:t xml:space="preserve">a kapitálové </w:t>
      </w:r>
      <w:r w:rsidR="001C1E59">
        <w:rPr>
          <w:rFonts w:ascii="Arial" w:hAnsi="Arial" w:cs="Arial"/>
          <w:sz w:val="22"/>
          <w:szCs w:val="22"/>
        </w:rPr>
        <w:t>výdavky.</w:t>
      </w:r>
    </w:p>
    <w:p w14:paraId="4D8B407A" w14:textId="36CFA6E7" w:rsidR="008D7372" w:rsidRDefault="007F0E04" w:rsidP="002A4813">
      <w:pPr>
        <w:jc w:val="both"/>
        <w:rPr>
          <w:rFonts w:ascii="Arial" w:hAnsi="Arial" w:cs="Arial"/>
          <w:sz w:val="22"/>
          <w:szCs w:val="22"/>
        </w:rPr>
      </w:pPr>
      <w:r w:rsidRPr="00A45290">
        <w:rPr>
          <w:rFonts w:ascii="Arial" w:hAnsi="Arial" w:cs="Arial"/>
          <w:sz w:val="22"/>
          <w:szCs w:val="22"/>
          <w:shd w:val="clear" w:color="auto" w:fill="FFC6C6"/>
        </w:rPr>
        <w:t>Ružovým</w:t>
      </w:r>
      <w:r>
        <w:rPr>
          <w:rFonts w:ascii="Arial" w:hAnsi="Arial" w:cs="Arial"/>
          <w:sz w:val="22"/>
          <w:szCs w:val="22"/>
        </w:rPr>
        <w:t xml:space="preserve"> sú označené finančné operácie príjem, ktoré sú použité na bežné aj kapitálové výdavky</w:t>
      </w:r>
      <w:r w:rsidR="001C1E59">
        <w:rPr>
          <w:rFonts w:ascii="Arial" w:hAnsi="Arial" w:cs="Arial"/>
          <w:sz w:val="22"/>
          <w:szCs w:val="22"/>
        </w:rPr>
        <w:t>.</w:t>
      </w:r>
    </w:p>
    <w:p w14:paraId="05CCC784" w14:textId="77777777" w:rsidR="008D7372" w:rsidRPr="002A4813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04F11225" w14:textId="77777777" w:rsidR="002A4813" w:rsidRDefault="002A4813" w:rsidP="002A481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A4813">
        <w:rPr>
          <w:rFonts w:ascii="Arial" w:hAnsi="Arial" w:cs="Arial"/>
          <w:b/>
          <w:bCs/>
          <w:sz w:val="22"/>
          <w:szCs w:val="22"/>
        </w:rPr>
        <w:t>Hlavné dôvody zmien:</w:t>
      </w:r>
    </w:p>
    <w:p w14:paraId="6B12B6DD" w14:textId="7E0EE0FC" w:rsidR="008D7372" w:rsidRDefault="008D7372" w:rsidP="002A4813">
      <w:pPr>
        <w:jc w:val="both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Hlavným cieľom navrhovanej zmeny je premietnutie novozískaných príjmov do výdavkovej časti rozpočtu, čo umožní realizáciu kľúčových investičných projektov a zabezpečenie plynulého chodu mestskej časti.</w:t>
      </w:r>
    </w:p>
    <w:p w14:paraId="5292F6B8" w14:textId="77777777" w:rsidR="008D7372" w:rsidRPr="002A4813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4C4733F9" w14:textId="686073F7" w:rsidR="008D7372" w:rsidRPr="007F0E04" w:rsidRDefault="008D7372" w:rsidP="008D7372">
      <w:pPr>
        <w:pStyle w:val="Odsekzoznamu"/>
        <w:numPr>
          <w:ilvl w:val="0"/>
          <w:numId w:val="17"/>
        </w:numPr>
        <w:jc w:val="both"/>
        <w:outlineLvl w:val="0"/>
        <w:rPr>
          <w:rFonts w:ascii="Arial" w:hAnsi="Arial" w:cs="Arial"/>
          <w:b/>
          <w:bCs/>
          <w:sz w:val="28"/>
          <w:szCs w:val="28"/>
        </w:rPr>
      </w:pPr>
      <w:r w:rsidRPr="007F0E04">
        <w:rPr>
          <w:rFonts w:ascii="Arial" w:hAnsi="Arial" w:cs="Arial"/>
          <w:b/>
          <w:bCs/>
          <w:sz w:val="28"/>
          <w:szCs w:val="28"/>
        </w:rPr>
        <w:t>Príjmová časť – Zdroje navýšenia</w:t>
      </w:r>
      <w:r w:rsidR="00E94646">
        <w:rPr>
          <w:rFonts w:ascii="Arial" w:hAnsi="Arial" w:cs="Arial"/>
          <w:b/>
          <w:bCs/>
          <w:sz w:val="28"/>
          <w:szCs w:val="28"/>
        </w:rPr>
        <w:t xml:space="preserve"> ale aj poklesu reálnych príjmov</w:t>
      </w:r>
    </w:p>
    <w:p w14:paraId="14EC9EBC" w14:textId="5027CAFF" w:rsidR="008D7372" w:rsidRDefault="00E910DF" w:rsidP="00E910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Navýšenie skutočného príjmu z poplatku za rozvoj v roku 2026 podľa prílohy o 306.000,00 EUR a zároveň zníženie príjmových finančných operácií (zapojenie poplatku za rozvoj z minulých rokov) o sumu 40.300,00 EUR na skutočný a reálny poplatok za rozvoj na samostatnom účelovom účte k 1.1.2026.</w:t>
      </w:r>
    </w:p>
    <w:p w14:paraId="18936B2A" w14:textId="378ACA46" w:rsidR="00E910DF" w:rsidRDefault="00E910DF" w:rsidP="00E910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T.j. celkové navýšenie v príjmovej časti je 265.700,00 EUR.</w:t>
      </w:r>
    </w:p>
    <w:p w14:paraId="7A90B161" w14:textId="77777777" w:rsidR="00E910DF" w:rsidRPr="008D7372" w:rsidRDefault="00E910DF" w:rsidP="00E910DF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3EB1DF17" w14:textId="05C48488" w:rsidR="008D7372" w:rsidRPr="007F0E04" w:rsidRDefault="008D7372" w:rsidP="008D7372">
      <w:pPr>
        <w:pStyle w:val="Odsekzoznamu"/>
        <w:numPr>
          <w:ilvl w:val="0"/>
          <w:numId w:val="17"/>
        </w:numPr>
        <w:jc w:val="both"/>
        <w:outlineLvl w:val="0"/>
        <w:rPr>
          <w:rFonts w:ascii="Arial" w:hAnsi="Arial" w:cs="Arial"/>
          <w:b/>
          <w:bCs/>
          <w:sz w:val="28"/>
          <w:szCs w:val="28"/>
        </w:rPr>
      </w:pPr>
      <w:r w:rsidRPr="007F0E04">
        <w:rPr>
          <w:rFonts w:ascii="Arial" w:hAnsi="Arial" w:cs="Arial"/>
          <w:b/>
          <w:bCs/>
          <w:sz w:val="28"/>
          <w:szCs w:val="28"/>
        </w:rPr>
        <w:t>Výdavková časť – Použitie finančných prostriedkov</w:t>
      </w:r>
    </w:p>
    <w:p w14:paraId="48C85DE1" w14:textId="77777777" w:rsid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Získané zdroje navrhuje Miestny úrad alokovať do nasledujúcich oblastí:</w:t>
      </w:r>
    </w:p>
    <w:p w14:paraId="327F5EC6" w14:textId="711BCE73" w:rsidR="00E910DF" w:rsidRDefault="00E910DF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bežných výdavkoch navýšenie na povinný odvod podielu z poplatku za rozvoj hlavnému mestu Bratislava vo výške 32 %</w:t>
      </w:r>
    </w:p>
    <w:p w14:paraId="7825AF96" w14:textId="0CC4B756" w:rsidR="00E910DF" w:rsidRPr="008D7372" w:rsidRDefault="00E910DF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kapitálových výdavkoch navrhujeme použitie poplatku za rozvoj na obstaranie Altánkov na námestie, tribúnove sedenie na voľnočasovom areáli, stavbu parkovísk, obstaranie </w:t>
      </w:r>
      <w:r>
        <w:rPr>
          <w:rFonts w:ascii="Arial" w:hAnsi="Arial" w:cs="Arial"/>
          <w:sz w:val="22"/>
          <w:szCs w:val="22"/>
        </w:rPr>
        <w:lastRenderedPageBreak/>
        <w:t>informačných radarov, kontajnerové stojiská, rekonštrukciu zberného dvoru a rekonštrukciu knižnice.</w:t>
      </w:r>
    </w:p>
    <w:p w14:paraId="6286D81C" w14:textId="77777777" w:rsidR="008D7372" w:rsidRPr="008D7372" w:rsidRDefault="008D7372" w:rsidP="008D7372">
      <w:pPr>
        <w:ind w:left="720"/>
        <w:jc w:val="both"/>
        <w:outlineLvl w:val="0"/>
        <w:rPr>
          <w:rFonts w:ascii="Arial" w:hAnsi="Arial" w:cs="Arial"/>
          <w:sz w:val="22"/>
          <w:szCs w:val="22"/>
        </w:rPr>
      </w:pPr>
    </w:p>
    <w:p w14:paraId="73C8DD80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Záver</w:t>
      </w:r>
    </w:p>
    <w:p w14:paraId="7BE670A8" w14:textId="2232C626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Navrhovaná zmena rozpočtu predstavuje </w:t>
      </w:r>
      <w:r w:rsidRPr="008D7372">
        <w:rPr>
          <w:rFonts w:ascii="Arial" w:hAnsi="Arial" w:cs="Arial"/>
          <w:b/>
          <w:bCs/>
          <w:sz w:val="22"/>
          <w:szCs w:val="22"/>
        </w:rPr>
        <w:t>rozpočtov</w:t>
      </w:r>
      <w:r w:rsidR="00E94646">
        <w:rPr>
          <w:rFonts w:ascii="Arial" w:hAnsi="Arial" w:cs="Arial"/>
          <w:b/>
          <w:bCs/>
          <w:sz w:val="22"/>
          <w:szCs w:val="22"/>
        </w:rPr>
        <w:t>ú</w:t>
      </w:r>
      <w:r w:rsidRPr="008D7372">
        <w:rPr>
          <w:rFonts w:ascii="Arial" w:hAnsi="Arial" w:cs="Arial"/>
          <w:b/>
          <w:bCs/>
          <w:sz w:val="22"/>
          <w:szCs w:val="22"/>
        </w:rPr>
        <w:t xml:space="preserve"> operáciu</w:t>
      </w:r>
      <w:r w:rsidRPr="008D7372">
        <w:rPr>
          <w:rFonts w:ascii="Arial" w:hAnsi="Arial" w:cs="Arial"/>
          <w:sz w:val="22"/>
          <w:szCs w:val="22"/>
        </w:rPr>
        <w:t xml:space="preserve">, </w:t>
      </w:r>
      <w:r w:rsidR="00E94646">
        <w:rPr>
          <w:rFonts w:ascii="Arial" w:hAnsi="Arial" w:cs="Arial"/>
          <w:sz w:val="22"/>
          <w:szCs w:val="22"/>
        </w:rPr>
        <w:t>ktorá má vplyv na celkový výsledok hospodárenia + prebytok vo výške 68.780,00 EUR</w:t>
      </w:r>
      <w:r w:rsidR="00E910DF">
        <w:rPr>
          <w:rFonts w:ascii="Arial" w:hAnsi="Arial" w:cs="Arial"/>
          <w:sz w:val="22"/>
          <w:szCs w:val="22"/>
        </w:rPr>
        <w:t>, nakoľko nenavrhujeme zapojiť do rozpočtu všetky finančné prostriedky z poplatku za rozvoj</w:t>
      </w:r>
    </w:p>
    <w:p w14:paraId="527CD24B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Vzhľadom na potrebu realizácie rozvojových projektov a zabezpečenie nevyhnutných komunálnych služieb, </w:t>
      </w:r>
      <w:r w:rsidRPr="008D7372">
        <w:rPr>
          <w:rFonts w:ascii="Arial" w:hAnsi="Arial" w:cs="Arial"/>
          <w:b/>
          <w:bCs/>
          <w:sz w:val="22"/>
          <w:szCs w:val="22"/>
        </w:rPr>
        <w:t>odporúčame schváliť predloženú zmenu rozpočtu v plnom rozsahu.</w:t>
      </w:r>
    </w:p>
    <w:p w14:paraId="199C6B6E" w14:textId="77777777" w:rsidR="008D7372" w:rsidRPr="008D7372" w:rsidRDefault="00E910DF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400CF607">
          <v:rect id="_x0000_i1025" style="width:0;height:.75pt" o:hralign="center" o:hrstd="t" o:hr="t" fillcolor="#a0a0a0" stroked="f"/>
        </w:pict>
      </w:r>
    </w:p>
    <w:p w14:paraId="45E6FD1C" w14:textId="77777777" w:rsidR="007F0E04" w:rsidRDefault="007F0E04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71C97EC8" w14:textId="210B346D" w:rsidR="00E92FA6" w:rsidRPr="00A66DD0" w:rsidRDefault="00E92FA6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66DD0">
        <w:rPr>
          <w:rFonts w:ascii="Arial" w:hAnsi="Arial" w:cs="Arial"/>
          <w:b/>
          <w:sz w:val="22"/>
          <w:szCs w:val="22"/>
        </w:rPr>
        <w:t>3.</w:t>
      </w:r>
    </w:p>
    <w:p w14:paraId="32381C76" w14:textId="5F476DEA" w:rsidR="00E92FA6" w:rsidRPr="00A66DD0" w:rsidRDefault="00E92FA6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66DD0">
        <w:rPr>
          <w:rFonts w:ascii="Arial" w:hAnsi="Arial" w:cs="Arial"/>
          <w:b/>
          <w:sz w:val="22"/>
          <w:szCs w:val="22"/>
        </w:rPr>
        <w:t xml:space="preserve">Stanovisko </w:t>
      </w:r>
      <w:r w:rsidR="00351204" w:rsidRPr="00A66DD0">
        <w:rPr>
          <w:rFonts w:ascii="Arial" w:hAnsi="Arial" w:cs="Arial"/>
          <w:b/>
          <w:sz w:val="22"/>
          <w:szCs w:val="22"/>
        </w:rPr>
        <w:t>komisií</w:t>
      </w:r>
    </w:p>
    <w:p w14:paraId="4F6E96D7" w14:textId="77777777" w:rsidR="00E92FA6" w:rsidRPr="00A66DD0" w:rsidRDefault="00E92FA6" w:rsidP="00E92FA6">
      <w:pPr>
        <w:spacing w:line="25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6D10858A" w14:textId="77777777" w:rsidR="000A3B9E" w:rsidRPr="002400F9" w:rsidRDefault="000A3B9E" w:rsidP="000A3B9E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2400F9">
        <w:rPr>
          <w:rFonts w:ascii="Arial" w:hAnsi="Arial" w:cs="Arial"/>
          <w:bCs/>
          <w:sz w:val="22"/>
          <w:szCs w:val="22"/>
        </w:rPr>
        <w:t xml:space="preserve">Stanoviská odborných komisií sú súčasťou </w:t>
      </w:r>
      <w:r>
        <w:rPr>
          <w:rFonts w:ascii="Arial" w:hAnsi="Arial" w:cs="Arial"/>
          <w:bCs/>
          <w:sz w:val="22"/>
          <w:szCs w:val="22"/>
        </w:rPr>
        <w:t xml:space="preserve">informatívneho </w:t>
      </w:r>
      <w:r w:rsidRPr="002400F9">
        <w:rPr>
          <w:rFonts w:ascii="Arial" w:hAnsi="Arial" w:cs="Arial"/>
          <w:bCs/>
          <w:sz w:val="22"/>
          <w:szCs w:val="22"/>
        </w:rPr>
        <w:t xml:space="preserve">materiálu 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Pr="002400F9">
        <w:rPr>
          <w:rFonts w:ascii="Arial" w:hAnsi="Arial" w:cs="Arial"/>
          <w:bCs/>
          <w:sz w:val="22"/>
          <w:szCs w:val="22"/>
        </w:rPr>
        <w:t>výstup</w:t>
      </w:r>
      <w:r>
        <w:rPr>
          <w:rFonts w:ascii="Arial" w:hAnsi="Arial" w:cs="Arial"/>
          <w:bCs/>
          <w:sz w:val="22"/>
          <w:szCs w:val="22"/>
        </w:rPr>
        <w:t>y</w:t>
      </w:r>
      <w:r w:rsidRPr="002400F9">
        <w:rPr>
          <w:rFonts w:ascii="Arial" w:hAnsi="Arial" w:cs="Arial"/>
          <w:bCs/>
          <w:sz w:val="22"/>
          <w:szCs w:val="22"/>
        </w:rPr>
        <w:t xml:space="preserve"> z odborných komisií zriadených pri Miestnom zastupiteľstve mestskej časti Bratislava-Lamač</w:t>
      </w:r>
      <w:r>
        <w:rPr>
          <w:rFonts w:ascii="Arial" w:hAnsi="Arial" w:cs="Arial"/>
          <w:bCs/>
          <w:sz w:val="22"/>
          <w:szCs w:val="22"/>
        </w:rPr>
        <w:t>.</w:t>
      </w:r>
      <w:r w:rsidRPr="002400F9">
        <w:rPr>
          <w:rFonts w:ascii="Arial" w:hAnsi="Arial" w:cs="Arial"/>
          <w:bCs/>
          <w:sz w:val="22"/>
          <w:szCs w:val="22"/>
        </w:rPr>
        <w:t xml:space="preserve"> </w:t>
      </w:r>
    </w:p>
    <w:p w14:paraId="55143E1B" w14:textId="77777777" w:rsidR="00BE7ED6" w:rsidRPr="00A66DD0" w:rsidRDefault="00BE7ED6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2FA16D70" w14:textId="77777777" w:rsidR="00ED2196" w:rsidRPr="00A66DD0" w:rsidRDefault="00ED2196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360917D6" w14:textId="77777777" w:rsidR="00BE7ED6" w:rsidRPr="00A66DD0" w:rsidRDefault="00BE7ED6" w:rsidP="00BE7E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Stanovisko KFLaPA</w:t>
      </w:r>
    </w:p>
    <w:p w14:paraId="2CBDCC31" w14:textId="77777777" w:rsidR="00D635ED" w:rsidRPr="00A66DD0" w:rsidRDefault="00D635ED" w:rsidP="00D635ED">
      <w:pPr>
        <w:rPr>
          <w:rFonts w:ascii="Arial" w:hAnsi="Arial" w:cs="Arial"/>
          <w:sz w:val="22"/>
          <w:szCs w:val="22"/>
          <w:highlight w:val="yellow"/>
        </w:rPr>
      </w:pPr>
    </w:p>
    <w:p w14:paraId="5C323472" w14:textId="069B93B3" w:rsidR="00F005FA" w:rsidRPr="00A66DD0" w:rsidRDefault="00F005FA" w:rsidP="001B14E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6DD0">
        <w:rPr>
          <w:rFonts w:ascii="Arial" w:hAnsi="Arial" w:cs="Arial"/>
          <w:sz w:val="22"/>
          <w:szCs w:val="22"/>
        </w:rPr>
        <w:t>Komisia odporúča miestnemu zastupiteľstvu schv</w:t>
      </w:r>
      <w:r w:rsidR="001B14E2" w:rsidRPr="00A66DD0">
        <w:rPr>
          <w:rFonts w:ascii="Arial" w:hAnsi="Arial" w:cs="Arial"/>
          <w:sz w:val="22"/>
          <w:szCs w:val="22"/>
        </w:rPr>
        <w:t xml:space="preserve">áliť zmenu rozpočtu </w:t>
      </w:r>
      <w:r w:rsidR="00A66DD0" w:rsidRPr="00A66DD0">
        <w:rPr>
          <w:rFonts w:ascii="Arial" w:hAnsi="Arial" w:cs="Arial"/>
          <w:sz w:val="22"/>
          <w:szCs w:val="22"/>
        </w:rPr>
        <w:t xml:space="preserve">podľa návrhu. </w:t>
      </w:r>
      <w:r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Pr="001A56F4">
        <w:rPr>
          <w:rFonts w:ascii="Arial" w:hAnsi="Arial" w:cs="Arial"/>
          <w:sz w:val="22"/>
          <w:szCs w:val="22"/>
        </w:rPr>
        <w:t>(</w:t>
      </w:r>
      <w:r w:rsidR="00A96D15" w:rsidRPr="001A56F4">
        <w:rPr>
          <w:rFonts w:ascii="Arial" w:hAnsi="Arial" w:cs="Arial"/>
          <w:sz w:val="22"/>
          <w:szCs w:val="22"/>
        </w:rPr>
        <w:t xml:space="preserve"> </w:t>
      </w:r>
      <w:r w:rsidR="00E910DF">
        <w:rPr>
          <w:rFonts w:ascii="Arial" w:hAnsi="Arial" w:cs="Arial"/>
          <w:sz w:val="22"/>
          <w:szCs w:val="22"/>
        </w:rPr>
        <w:t>..</w:t>
      </w:r>
      <w:r w:rsidR="00A96D15" w:rsidRPr="001A56F4">
        <w:rPr>
          <w:rFonts w:ascii="Arial" w:hAnsi="Arial" w:cs="Arial"/>
          <w:sz w:val="22"/>
          <w:szCs w:val="22"/>
        </w:rPr>
        <w:t xml:space="preserve"> : </w:t>
      </w:r>
      <w:r w:rsidR="00F3239C" w:rsidRPr="001A56F4">
        <w:rPr>
          <w:rFonts w:ascii="Arial" w:hAnsi="Arial" w:cs="Arial"/>
          <w:sz w:val="22"/>
          <w:szCs w:val="22"/>
        </w:rPr>
        <w:t>0</w:t>
      </w:r>
      <w:r w:rsidR="00A96D15" w:rsidRPr="001A56F4">
        <w:rPr>
          <w:rFonts w:ascii="Arial" w:hAnsi="Arial" w:cs="Arial"/>
          <w:sz w:val="22"/>
          <w:szCs w:val="22"/>
        </w:rPr>
        <w:t xml:space="preserve">  </w:t>
      </w:r>
      <w:r w:rsidRPr="001A56F4">
        <w:rPr>
          <w:rFonts w:ascii="Arial" w:hAnsi="Arial" w:cs="Arial"/>
          <w:sz w:val="22"/>
          <w:szCs w:val="22"/>
        </w:rPr>
        <w:t>:</w:t>
      </w:r>
      <w:r w:rsidR="00A96D15" w:rsidRPr="001A56F4">
        <w:rPr>
          <w:rFonts w:ascii="Arial" w:hAnsi="Arial" w:cs="Arial"/>
          <w:sz w:val="22"/>
          <w:szCs w:val="22"/>
        </w:rPr>
        <w:t xml:space="preserve"> </w:t>
      </w:r>
      <w:r w:rsidR="00F3239C" w:rsidRPr="001A56F4">
        <w:rPr>
          <w:rFonts w:ascii="Arial" w:hAnsi="Arial" w:cs="Arial"/>
          <w:sz w:val="22"/>
          <w:szCs w:val="22"/>
        </w:rPr>
        <w:t>0</w:t>
      </w:r>
      <w:r w:rsidR="00A96D15" w:rsidRPr="001A56F4">
        <w:rPr>
          <w:rFonts w:ascii="Arial" w:hAnsi="Arial" w:cs="Arial"/>
          <w:sz w:val="22"/>
          <w:szCs w:val="22"/>
        </w:rPr>
        <w:t xml:space="preserve">  </w:t>
      </w:r>
      <w:r w:rsidRPr="001A56F4">
        <w:rPr>
          <w:rFonts w:ascii="Arial" w:hAnsi="Arial" w:cs="Arial"/>
          <w:sz w:val="22"/>
          <w:szCs w:val="22"/>
        </w:rPr>
        <w:t>)</w:t>
      </w:r>
    </w:p>
    <w:p w14:paraId="62370501" w14:textId="77777777" w:rsidR="000F2AF8" w:rsidRPr="00A66DD0" w:rsidRDefault="000F2AF8" w:rsidP="000F2AF8">
      <w:pPr>
        <w:jc w:val="both"/>
        <w:rPr>
          <w:rFonts w:ascii="Arial" w:hAnsi="Arial" w:cs="Arial"/>
          <w:sz w:val="22"/>
          <w:szCs w:val="22"/>
        </w:rPr>
      </w:pPr>
    </w:p>
    <w:p w14:paraId="7933B573" w14:textId="513F3DF8" w:rsidR="00BF70FB" w:rsidRPr="00A66DD0" w:rsidRDefault="00FA78CF" w:rsidP="004E5547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4</w:t>
      </w:r>
      <w:r w:rsidR="00BF70FB" w:rsidRPr="00A66DD0">
        <w:rPr>
          <w:rFonts w:ascii="Arial" w:hAnsi="Arial" w:cs="Arial"/>
          <w:b/>
          <w:bCs/>
          <w:sz w:val="22"/>
          <w:szCs w:val="22"/>
        </w:rPr>
        <w:t>.</w:t>
      </w:r>
    </w:p>
    <w:p w14:paraId="4FC4F569" w14:textId="62206677" w:rsidR="00BF70FB" w:rsidRPr="00A66DD0" w:rsidRDefault="00BF70FB" w:rsidP="004E5547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Príloh</w:t>
      </w:r>
      <w:r w:rsidR="00924304" w:rsidRPr="00A66DD0">
        <w:rPr>
          <w:rFonts w:ascii="Arial" w:hAnsi="Arial" w:cs="Arial"/>
          <w:b/>
          <w:bCs/>
          <w:sz w:val="22"/>
          <w:szCs w:val="22"/>
        </w:rPr>
        <w:t>y</w:t>
      </w:r>
    </w:p>
    <w:p w14:paraId="281B06FB" w14:textId="77777777" w:rsidR="00924304" w:rsidRPr="00A66DD0" w:rsidRDefault="00924304" w:rsidP="004E5547">
      <w:pPr>
        <w:spacing w:line="254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B5D68D3" w14:textId="6CDF847B" w:rsidR="00EC4A1A" w:rsidRDefault="004618A1" w:rsidP="00EC4A1A">
      <w:pPr>
        <w:autoSpaceDE w:val="0"/>
        <w:autoSpaceDN w:val="0"/>
        <w:adjustRightInd w:val="0"/>
        <w:rPr>
          <w:rFonts w:ascii="Arial" w:hAnsi="Arial" w:cs="Arial"/>
          <w:noProof/>
          <w:sz w:val="22"/>
          <w:szCs w:val="22"/>
        </w:rPr>
      </w:pPr>
      <w:r w:rsidRPr="00A66DD0">
        <w:rPr>
          <w:rFonts w:ascii="Arial" w:hAnsi="Arial" w:cs="Arial"/>
          <w:noProof/>
          <w:sz w:val="22"/>
          <w:szCs w:val="22"/>
        </w:rPr>
        <w:t>S</w:t>
      </w:r>
      <w:r w:rsidR="00AA2214" w:rsidRPr="00A66DD0">
        <w:rPr>
          <w:rFonts w:ascii="Arial" w:hAnsi="Arial" w:cs="Arial"/>
          <w:noProof/>
          <w:sz w:val="22"/>
          <w:szCs w:val="22"/>
        </w:rPr>
        <w:t>úhrnn</w:t>
      </w:r>
      <w:r w:rsidRPr="00A66DD0">
        <w:rPr>
          <w:rFonts w:ascii="Arial" w:hAnsi="Arial" w:cs="Arial"/>
          <w:noProof/>
          <w:sz w:val="22"/>
          <w:szCs w:val="22"/>
        </w:rPr>
        <w:t>á</w:t>
      </w:r>
      <w:r w:rsidR="00AA2214" w:rsidRPr="00A66DD0">
        <w:rPr>
          <w:rFonts w:ascii="Arial" w:hAnsi="Arial" w:cs="Arial"/>
          <w:noProof/>
          <w:sz w:val="22"/>
          <w:szCs w:val="22"/>
        </w:rPr>
        <w:t xml:space="preserve"> tabuľk</w:t>
      </w:r>
      <w:r w:rsidR="009013B3">
        <w:rPr>
          <w:rFonts w:ascii="Arial" w:hAnsi="Arial" w:cs="Arial"/>
          <w:noProof/>
          <w:sz w:val="22"/>
          <w:szCs w:val="22"/>
        </w:rPr>
        <w:t>a</w:t>
      </w:r>
      <w:r w:rsidR="00AA2214" w:rsidRPr="00A66DD0">
        <w:rPr>
          <w:rFonts w:ascii="Arial" w:hAnsi="Arial" w:cs="Arial"/>
          <w:noProof/>
          <w:sz w:val="22"/>
          <w:szCs w:val="22"/>
        </w:rPr>
        <w:t xml:space="preserve"> zmeny</w:t>
      </w:r>
    </w:p>
    <w:p w14:paraId="16DD408E" w14:textId="18C4958F" w:rsidR="00283825" w:rsidRPr="00A66DD0" w:rsidRDefault="00283825" w:rsidP="00EC4A1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Podklad na zmenu rozpočtu</w:t>
      </w:r>
    </w:p>
    <w:p w14:paraId="0149B156" w14:textId="77777777" w:rsidR="00C6320F" w:rsidRDefault="00C6320F" w:rsidP="00C6320F">
      <w:pPr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sectPr w:rsidR="00C6320F" w:rsidSect="00487D3E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45F0" w14:textId="77777777" w:rsidR="00487D3E" w:rsidRDefault="00487D3E">
      <w:r>
        <w:separator/>
      </w:r>
    </w:p>
  </w:endnote>
  <w:endnote w:type="continuationSeparator" w:id="0">
    <w:p w14:paraId="720845DD" w14:textId="77777777" w:rsidR="00487D3E" w:rsidRDefault="0048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11B0" w14:textId="77777777" w:rsidR="00487D3E" w:rsidRDefault="00487D3E" w:rsidP="00487D3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5</w:t>
    </w:r>
    <w:r>
      <w:rPr>
        <w:rStyle w:val="slostrany"/>
      </w:rPr>
      <w:fldChar w:fldCharType="end"/>
    </w:r>
  </w:p>
  <w:p w14:paraId="69BE6C2B" w14:textId="77777777" w:rsidR="00487D3E" w:rsidRDefault="00487D3E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F240" w14:textId="77777777" w:rsidR="00487D3E" w:rsidRPr="005C1D40" w:rsidRDefault="00487D3E" w:rsidP="00487D3E">
    <w:pPr>
      <w:pStyle w:val="Pta"/>
      <w:framePr w:wrap="around" w:vAnchor="text" w:hAnchor="margin" w:xAlign="right" w:y="1"/>
      <w:rPr>
        <w:rStyle w:val="slostrany"/>
        <w:rFonts w:ascii="Arial" w:hAnsi="Arial" w:cs="Arial"/>
        <w:sz w:val="22"/>
        <w:szCs w:val="22"/>
      </w:rPr>
    </w:pPr>
    <w:r w:rsidRPr="005C1D40">
      <w:rPr>
        <w:rStyle w:val="slostrany"/>
        <w:rFonts w:ascii="Arial" w:hAnsi="Arial" w:cs="Arial"/>
        <w:sz w:val="22"/>
        <w:szCs w:val="22"/>
      </w:rPr>
      <w:fldChar w:fldCharType="begin"/>
    </w:r>
    <w:r w:rsidRPr="005C1D40">
      <w:rPr>
        <w:rStyle w:val="slostrany"/>
        <w:rFonts w:ascii="Arial" w:hAnsi="Arial" w:cs="Arial"/>
        <w:sz w:val="22"/>
        <w:szCs w:val="22"/>
      </w:rPr>
      <w:instrText xml:space="preserve">PAGE  </w:instrText>
    </w:r>
    <w:r w:rsidRPr="005C1D40">
      <w:rPr>
        <w:rStyle w:val="slostrany"/>
        <w:rFonts w:ascii="Arial" w:hAnsi="Arial" w:cs="Arial"/>
        <w:sz w:val="22"/>
        <w:szCs w:val="22"/>
      </w:rPr>
      <w:fldChar w:fldCharType="separate"/>
    </w:r>
    <w:r w:rsidR="00804D0E">
      <w:rPr>
        <w:rStyle w:val="slostrany"/>
        <w:rFonts w:ascii="Arial" w:hAnsi="Arial" w:cs="Arial"/>
        <w:noProof/>
        <w:sz w:val="22"/>
        <w:szCs w:val="22"/>
      </w:rPr>
      <w:t>4</w:t>
    </w:r>
    <w:r w:rsidRPr="005C1D40">
      <w:rPr>
        <w:rStyle w:val="slostrany"/>
        <w:rFonts w:ascii="Arial" w:hAnsi="Arial" w:cs="Arial"/>
        <w:sz w:val="22"/>
        <w:szCs w:val="22"/>
      </w:rPr>
      <w:fldChar w:fldCharType="end"/>
    </w:r>
  </w:p>
  <w:p w14:paraId="1EAC4417" w14:textId="77777777" w:rsidR="00487D3E" w:rsidRDefault="00487D3E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6827" w14:textId="77777777" w:rsidR="00487D3E" w:rsidRDefault="00487D3E">
      <w:r>
        <w:separator/>
      </w:r>
    </w:p>
  </w:footnote>
  <w:footnote w:type="continuationSeparator" w:id="0">
    <w:p w14:paraId="7F43DE2D" w14:textId="77777777" w:rsidR="00487D3E" w:rsidRDefault="0048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452"/>
    <w:multiLevelType w:val="hybridMultilevel"/>
    <w:tmpl w:val="103C388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48EF"/>
    <w:multiLevelType w:val="hybridMultilevel"/>
    <w:tmpl w:val="399C6EA6"/>
    <w:lvl w:ilvl="0" w:tplc="36EA0D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32E1"/>
    <w:multiLevelType w:val="hybridMultilevel"/>
    <w:tmpl w:val="F42E0A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101B5"/>
    <w:multiLevelType w:val="hybridMultilevel"/>
    <w:tmpl w:val="9148FA70"/>
    <w:lvl w:ilvl="0" w:tplc="5F1E627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313BB"/>
    <w:multiLevelType w:val="hybridMultilevel"/>
    <w:tmpl w:val="530416F2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53C7A"/>
    <w:multiLevelType w:val="multilevel"/>
    <w:tmpl w:val="C364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205AF8"/>
    <w:multiLevelType w:val="hybridMultilevel"/>
    <w:tmpl w:val="103C388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04F1A"/>
    <w:multiLevelType w:val="multilevel"/>
    <w:tmpl w:val="BE80E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47D79"/>
    <w:multiLevelType w:val="hybridMultilevel"/>
    <w:tmpl w:val="3DFE9A0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D3243"/>
    <w:multiLevelType w:val="hybridMultilevel"/>
    <w:tmpl w:val="103C3884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A204C"/>
    <w:multiLevelType w:val="multilevel"/>
    <w:tmpl w:val="7422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E109A2"/>
    <w:multiLevelType w:val="hybridMultilevel"/>
    <w:tmpl w:val="C254C490"/>
    <w:lvl w:ilvl="0" w:tplc="C53C06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53E72"/>
    <w:multiLevelType w:val="hybridMultilevel"/>
    <w:tmpl w:val="A1024712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96EEE"/>
    <w:multiLevelType w:val="hybridMultilevel"/>
    <w:tmpl w:val="B8788CB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81CE6"/>
    <w:multiLevelType w:val="hybridMultilevel"/>
    <w:tmpl w:val="1396DA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92293"/>
    <w:multiLevelType w:val="multilevel"/>
    <w:tmpl w:val="50A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EE479E"/>
    <w:multiLevelType w:val="hybridMultilevel"/>
    <w:tmpl w:val="C3669900"/>
    <w:lvl w:ilvl="0" w:tplc="4586834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1D18CB"/>
    <w:multiLevelType w:val="hybridMultilevel"/>
    <w:tmpl w:val="8A3ECF98"/>
    <w:lvl w:ilvl="0" w:tplc="47EA5078">
      <w:start w:val="1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1168554">
    <w:abstractNumId w:val="9"/>
  </w:num>
  <w:num w:numId="2" w16cid:durableId="2146778119">
    <w:abstractNumId w:val="4"/>
  </w:num>
  <w:num w:numId="3" w16cid:durableId="932282183">
    <w:abstractNumId w:val="11"/>
  </w:num>
  <w:num w:numId="4" w16cid:durableId="1666738707">
    <w:abstractNumId w:val="14"/>
  </w:num>
  <w:num w:numId="5" w16cid:durableId="1888757942">
    <w:abstractNumId w:val="8"/>
  </w:num>
  <w:num w:numId="6" w16cid:durableId="98259712">
    <w:abstractNumId w:val="3"/>
  </w:num>
  <w:num w:numId="7" w16cid:durableId="449250237">
    <w:abstractNumId w:val="12"/>
  </w:num>
  <w:num w:numId="8" w16cid:durableId="1440179315">
    <w:abstractNumId w:val="15"/>
  </w:num>
  <w:num w:numId="9" w16cid:durableId="2118020116">
    <w:abstractNumId w:val="0"/>
  </w:num>
  <w:num w:numId="10" w16cid:durableId="769158895">
    <w:abstractNumId w:val="17"/>
  </w:num>
  <w:num w:numId="11" w16cid:durableId="487525958">
    <w:abstractNumId w:val="6"/>
  </w:num>
  <w:num w:numId="12" w16cid:durableId="1802532275">
    <w:abstractNumId w:val="1"/>
  </w:num>
  <w:num w:numId="13" w16cid:durableId="2029791164">
    <w:abstractNumId w:val="16"/>
  </w:num>
  <w:num w:numId="14" w16cid:durableId="1631008232">
    <w:abstractNumId w:val="5"/>
  </w:num>
  <w:num w:numId="15" w16cid:durableId="22679453">
    <w:abstractNumId w:val="10"/>
  </w:num>
  <w:num w:numId="16" w16cid:durableId="1119494629">
    <w:abstractNumId w:val="7"/>
  </w:num>
  <w:num w:numId="17" w16cid:durableId="40829914">
    <w:abstractNumId w:val="2"/>
  </w:num>
  <w:num w:numId="18" w16cid:durableId="6966737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680"/>
    <w:rsid w:val="00000929"/>
    <w:rsid w:val="00001B5E"/>
    <w:rsid w:val="000043AB"/>
    <w:rsid w:val="00006E19"/>
    <w:rsid w:val="00011C4D"/>
    <w:rsid w:val="000156B2"/>
    <w:rsid w:val="000352A0"/>
    <w:rsid w:val="00041EE9"/>
    <w:rsid w:val="00043EFF"/>
    <w:rsid w:val="00054D84"/>
    <w:rsid w:val="0005592D"/>
    <w:rsid w:val="0006117C"/>
    <w:rsid w:val="0006642D"/>
    <w:rsid w:val="00091A22"/>
    <w:rsid w:val="00092908"/>
    <w:rsid w:val="0009734E"/>
    <w:rsid w:val="000A3B9E"/>
    <w:rsid w:val="000B7F88"/>
    <w:rsid w:val="000D032B"/>
    <w:rsid w:val="000D1F5F"/>
    <w:rsid w:val="000E0495"/>
    <w:rsid w:val="000F1FA4"/>
    <w:rsid w:val="000F2AF8"/>
    <w:rsid w:val="000F3BE8"/>
    <w:rsid w:val="00100505"/>
    <w:rsid w:val="00111C9A"/>
    <w:rsid w:val="00115343"/>
    <w:rsid w:val="0014167D"/>
    <w:rsid w:val="001454DC"/>
    <w:rsid w:val="00165841"/>
    <w:rsid w:val="00170A6B"/>
    <w:rsid w:val="0017713B"/>
    <w:rsid w:val="00197C3B"/>
    <w:rsid w:val="001A56F4"/>
    <w:rsid w:val="001B14E2"/>
    <w:rsid w:val="001B2549"/>
    <w:rsid w:val="001B76B6"/>
    <w:rsid w:val="001C0FC4"/>
    <w:rsid w:val="001C159C"/>
    <w:rsid w:val="001C1E59"/>
    <w:rsid w:val="001C4B3F"/>
    <w:rsid w:val="001C6BEA"/>
    <w:rsid w:val="001C6EFC"/>
    <w:rsid w:val="001D02C7"/>
    <w:rsid w:val="001E3899"/>
    <w:rsid w:val="001F3CE2"/>
    <w:rsid w:val="001F714A"/>
    <w:rsid w:val="00201962"/>
    <w:rsid w:val="002128EA"/>
    <w:rsid w:val="00213C3A"/>
    <w:rsid w:val="00213CAE"/>
    <w:rsid w:val="00220131"/>
    <w:rsid w:val="00220D7E"/>
    <w:rsid w:val="002442D7"/>
    <w:rsid w:val="00245109"/>
    <w:rsid w:val="002464E1"/>
    <w:rsid w:val="002669EB"/>
    <w:rsid w:val="00271674"/>
    <w:rsid w:val="00272DCA"/>
    <w:rsid w:val="00283825"/>
    <w:rsid w:val="00290A62"/>
    <w:rsid w:val="00290DE4"/>
    <w:rsid w:val="0029124C"/>
    <w:rsid w:val="002913D8"/>
    <w:rsid w:val="00294D7A"/>
    <w:rsid w:val="002A4813"/>
    <w:rsid w:val="002A5BC9"/>
    <w:rsid w:val="002B25A5"/>
    <w:rsid w:val="002B67F5"/>
    <w:rsid w:val="002C1274"/>
    <w:rsid w:val="002C56E7"/>
    <w:rsid w:val="002D1123"/>
    <w:rsid w:val="002D1B75"/>
    <w:rsid w:val="002D2973"/>
    <w:rsid w:val="002D4239"/>
    <w:rsid w:val="002E7A53"/>
    <w:rsid w:val="002F3897"/>
    <w:rsid w:val="002F4271"/>
    <w:rsid w:val="0030338C"/>
    <w:rsid w:val="00311A48"/>
    <w:rsid w:val="00316E02"/>
    <w:rsid w:val="00322532"/>
    <w:rsid w:val="003332A4"/>
    <w:rsid w:val="0033541C"/>
    <w:rsid w:val="00335905"/>
    <w:rsid w:val="00335DD4"/>
    <w:rsid w:val="00336FC2"/>
    <w:rsid w:val="00337561"/>
    <w:rsid w:val="00337F96"/>
    <w:rsid w:val="00340531"/>
    <w:rsid w:val="00341EF4"/>
    <w:rsid w:val="00345AA3"/>
    <w:rsid w:val="00346B5D"/>
    <w:rsid w:val="00346CF1"/>
    <w:rsid w:val="00347A4C"/>
    <w:rsid w:val="00351204"/>
    <w:rsid w:val="00355F67"/>
    <w:rsid w:val="00361C09"/>
    <w:rsid w:val="00382C85"/>
    <w:rsid w:val="00383B81"/>
    <w:rsid w:val="003A6BD2"/>
    <w:rsid w:val="003C473D"/>
    <w:rsid w:val="003C56F3"/>
    <w:rsid w:val="003D714C"/>
    <w:rsid w:val="003E4954"/>
    <w:rsid w:val="003E5EC2"/>
    <w:rsid w:val="0040036B"/>
    <w:rsid w:val="00403E88"/>
    <w:rsid w:val="00404794"/>
    <w:rsid w:val="00412369"/>
    <w:rsid w:val="004174C9"/>
    <w:rsid w:val="00424918"/>
    <w:rsid w:val="00424D4C"/>
    <w:rsid w:val="00425572"/>
    <w:rsid w:val="00432224"/>
    <w:rsid w:val="00442AE5"/>
    <w:rsid w:val="004548C0"/>
    <w:rsid w:val="004567A0"/>
    <w:rsid w:val="0045746C"/>
    <w:rsid w:val="004614BC"/>
    <w:rsid w:val="004618A1"/>
    <w:rsid w:val="00470BF1"/>
    <w:rsid w:val="004710B7"/>
    <w:rsid w:val="004717A9"/>
    <w:rsid w:val="004730B8"/>
    <w:rsid w:val="004731F3"/>
    <w:rsid w:val="00474E80"/>
    <w:rsid w:val="00487163"/>
    <w:rsid w:val="00487D3E"/>
    <w:rsid w:val="004A679E"/>
    <w:rsid w:val="004C0348"/>
    <w:rsid w:val="004C0B9B"/>
    <w:rsid w:val="004C3DE6"/>
    <w:rsid w:val="004C40AC"/>
    <w:rsid w:val="004C5A17"/>
    <w:rsid w:val="004D7680"/>
    <w:rsid w:val="004E5547"/>
    <w:rsid w:val="005115B5"/>
    <w:rsid w:val="0052079B"/>
    <w:rsid w:val="00524257"/>
    <w:rsid w:val="005264B4"/>
    <w:rsid w:val="00531828"/>
    <w:rsid w:val="0053444A"/>
    <w:rsid w:val="005477BD"/>
    <w:rsid w:val="00554D65"/>
    <w:rsid w:val="00557764"/>
    <w:rsid w:val="00560331"/>
    <w:rsid w:val="00560B74"/>
    <w:rsid w:val="00584294"/>
    <w:rsid w:val="005A630F"/>
    <w:rsid w:val="005B069F"/>
    <w:rsid w:val="005C1D40"/>
    <w:rsid w:val="005C2DAD"/>
    <w:rsid w:val="005E592C"/>
    <w:rsid w:val="005F3052"/>
    <w:rsid w:val="005F3EB4"/>
    <w:rsid w:val="00603124"/>
    <w:rsid w:val="0060615D"/>
    <w:rsid w:val="00606CEA"/>
    <w:rsid w:val="0061137F"/>
    <w:rsid w:val="00611653"/>
    <w:rsid w:val="006145D5"/>
    <w:rsid w:val="00617AC2"/>
    <w:rsid w:val="0062162C"/>
    <w:rsid w:val="00631F6E"/>
    <w:rsid w:val="00633438"/>
    <w:rsid w:val="00634E43"/>
    <w:rsid w:val="00636357"/>
    <w:rsid w:val="00666671"/>
    <w:rsid w:val="00672E9A"/>
    <w:rsid w:val="0067346D"/>
    <w:rsid w:val="00675021"/>
    <w:rsid w:val="0068294F"/>
    <w:rsid w:val="00685B98"/>
    <w:rsid w:val="00693194"/>
    <w:rsid w:val="006A1299"/>
    <w:rsid w:val="006A199D"/>
    <w:rsid w:val="006A6B72"/>
    <w:rsid w:val="006B5470"/>
    <w:rsid w:val="006C41F1"/>
    <w:rsid w:val="006D2C6B"/>
    <w:rsid w:val="006D5637"/>
    <w:rsid w:val="006E599E"/>
    <w:rsid w:val="006F2470"/>
    <w:rsid w:val="00711D7A"/>
    <w:rsid w:val="007349EA"/>
    <w:rsid w:val="00735A9C"/>
    <w:rsid w:val="00737F9D"/>
    <w:rsid w:val="0075151F"/>
    <w:rsid w:val="0075306F"/>
    <w:rsid w:val="00753A40"/>
    <w:rsid w:val="00781B72"/>
    <w:rsid w:val="0078438F"/>
    <w:rsid w:val="00797803"/>
    <w:rsid w:val="007A2972"/>
    <w:rsid w:val="007A3515"/>
    <w:rsid w:val="007B2EFF"/>
    <w:rsid w:val="007C25BA"/>
    <w:rsid w:val="007C6CDC"/>
    <w:rsid w:val="007D2CD0"/>
    <w:rsid w:val="007D61A0"/>
    <w:rsid w:val="007E0615"/>
    <w:rsid w:val="007F0CC8"/>
    <w:rsid w:val="007F0E04"/>
    <w:rsid w:val="007F102C"/>
    <w:rsid w:val="007F6670"/>
    <w:rsid w:val="008046FE"/>
    <w:rsid w:val="00804D0E"/>
    <w:rsid w:val="00810E41"/>
    <w:rsid w:val="008201E0"/>
    <w:rsid w:val="00825A75"/>
    <w:rsid w:val="00884980"/>
    <w:rsid w:val="00895F82"/>
    <w:rsid w:val="008A62D1"/>
    <w:rsid w:val="008A7C86"/>
    <w:rsid w:val="008B45D2"/>
    <w:rsid w:val="008B65F3"/>
    <w:rsid w:val="008C06A6"/>
    <w:rsid w:val="008C5169"/>
    <w:rsid w:val="008D7372"/>
    <w:rsid w:val="008E05C5"/>
    <w:rsid w:val="008E608E"/>
    <w:rsid w:val="008E60CD"/>
    <w:rsid w:val="009007A6"/>
    <w:rsid w:val="009013B3"/>
    <w:rsid w:val="00902FA1"/>
    <w:rsid w:val="00903447"/>
    <w:rsid w:val="00910F57"/>
    <w:rsid w:val="00922DF1"/>
    <w:rsid w:val="00924304"/>
    <w:rsid w:val="00924ACE"/>
    <w:rsid w:val="0093067B"/>
    <w:rsid w:val="009348EF"/>
    <w:rsid w:val="009361AB"/>
    <w:rsid w:val="0094695D"/>
    <w:rsid w:val="009513EF"/>
    <w:rsid w:val="00963AF8"/>
    <w:rsid w:val="00967839"/>
    <w:rsid w:val="00985BF2"/>
    <w:rsid w:val="009901EC"/>
    <w:rsid w:val="00991473"/>
    <w:rsid w:val="009A034F"/>
    <w:rsid w:val="009A0C20"/>
    <w:rsid w:val="009B6522"/>
    <w:rsid w:val="009B6A49"/>
    <w:rsid w:val="009C03B7"/>
    <w:rsid w:val="009C1329"/>
    <w:rsid w:val="009D77C1"/>
    <w:rsid w:val="009E1F7A"/>
    <w:rsid w:val="009E3857"/>
    <w:rsid w:val="00A0389E"/>
    <w:rsid w:val="00A074CF"/>
    <w:rsid w:val="00A111D9"/>
    <w:rsid w:val="00A14ECE"/>
    <w:rsid w:val="00A20409"/>
    <w:rsid w:val="00A246FD"/>
    <w:rsid w:val="00A45290"/>
    <w:rsid w:val="00A47965"/>
    <w:rsid w:val="00A66DD0"/>
    <w:rsid w:val="00A67578"/>
    <w:rsid w:val="00A75C13"/>
    <w:rsid w:val="00A80A61"/>
    <w:rsid w:val="00A81A44"/>
    <w:rsid w:val="00A82B9E"/>
    <w:rsid w:val="00A845F2"/>
    <w:rsid w:val="00A918F4"/>
    <w:rsid w:val="00A93944"/>
    <w:rsid w:val="00A93D88"/>
    <w:rsid w:val="00A9641B"/>
    <w:rsid w:val="00A96D15"/>
    <w:rsid w:val="00AA2214"/>
    <w:rsid w:val="00AB3EE6"/>
    <w:rsid w:val="00AC55F2"/>
    <w:rsid w:val="00AD319F"/>
    <w:rsid w:val="00AD4B1F"/>
    <w:rsid w:val="00AE06E1"/>
    <w:rsid w:val="00AE172E"/>
    <w:rsid w:val="00AE4482"/>
    <w:rsid w:val="00AF0EDB"/>
    <w:rsid w:val="00AF3892"/>
    <w:rsid w:val="00AF7E12"/>
    <w:rsid w:val="00B02991"/>
    <w:rsid w:val="00B05814"/>
    <w:rsid w:val="00B14988"/>
    <w:rsid w:val="00B21155"/>
    <w:rsid w:val="00B35D60"/>
    <w:rsid w:val="00B428BB"/>
    <w:rsid w:val="00B52103"/>
    <w:rsid w:val="00B62A11"/>
    <w:rsid w:val="00B73D84"/>
    <w:rsid w:val="00B74779"/>
    <w:rsid w:val="00B775CF"/>
    <w:rsid w:val="00BA2289"/>
    <w:rsid w:val="00BA32C9"/>
    <w:rsid w:val="00BB4ED6"/>
    <w:rsid w:val="00BE7ED6"/>
    <w:rsid w:val="00BF5223"/>
    <w:rsid w:val="00BF70CD"/>
    <w:rsid w:val="00BF70FB"/>
    <w:rsid w:val="00BF7274"/>
    <w:rsid w:val="00C16CE5"/>
    <w:rsid w:val="00C16DEC"/>
    <w:rsid w:val="00C2487C"/>
    <w:rsid w:val="00C6320F"/>
    <w:rsid w:val="00C77BF1"/>
    <w:rsid w:val="00C94C4A"/>
    <w:rsid w:val="00CA0EBC"/>
    <w:rsid w:val="00CA17ED"/>
    <w:rsid w:val="00CB7320"/>
    <w:rsid w:val="00CC34FC"/>
    <w:rsid w:val="00CD448C"/>
    <w:rsid w:val="00CD4CB9"/>
    <w:rsid w:val="00CF2746"/>
    <w:rsid w:val="00D0126A"/>
    <w:rsid w:val="00D27822"/>
    <w:rsid w:val="00D53D68"/>
    <w:rsid w:val="00D6155C"/>
    <w:rsid w:val="00D635ED"/>
    <w:rsid w:val="00D70083"/>
    <w:rsid w:val="00D723AE"/>
    <w:rsid w:val="00D728CD"/>
    <w:rsid w:val="00DA06DF"/>
    <w:rsid w:val="00DA47BF"/>
    <w:rsid w:val="00DA584E"/>
    <w:rsid w:val="00DB0E7F"/>
    <w:rsid w:val="00DB3A70"/>
    <w:rsid w:val="00DC4FCB"/>
    <w:rsid w:val="00DC617B"/>
    <w:rsid w:val="00DD4751"/>
    <w:rsid w:val="00DF2482"/>
    <w:rsid w:val="00DF6512"/>
    <w:rsid w:val="00DF6CA5"/>
    <w:rsid w:val="00E02347"/>
    <w:rsid w:val="00E0433E"/>
    <w:rsid w:val="00E04966"/>
    <w:rsid w:val="00E16997"/>
    <w:rsid w:val="00E2369F"/>
    <w:rsid w:val="00E238B2"/>
    <w:rsid w:val="00E3108E"/>
    <w:rsid w:val="00E46FB9"/>
    <w:rsid w:val="00E47AD0"/>
    <w:rsid w:val="00E50A53"/>
    <w:rsid w:val="00E537F0"/>
    <w:rsid w:val="00E54697"/>
    <w:rsid w:val="00E63743"/>
    <w:rsid w:val="00E6616D"/>
    <w:rsid w:val="00E752C3"/>
    <w:rsid w:val="00E84DC4"/>
    <w:rsid w:val="00E910DF"/>
    <w:rsid w:val="00E9141F"/>
    <w:rsid w:val="00E92FA6"/>
    <w:rsid w:val="00E93F4C"/>
    <w:rsid w:val="00E94646"/>
    <w:rsid w:val="00EA212D"/>
    <w:rsid w:val="00EA6885"/>
    <w:rsid w:val="00EB4082"/>
    <w:rsid w:val="00EB7CCA"/>
    <w:rsid w:val="00EC4A1A"/>
    <w:rsid w:val="00ED2196"/>
    <w:rsid w:val="00ED2CEC"/>
    <w:rsid w:val="00ED6FA9"/>
    <w:rsid w:val="00EF6103"/>
    <w:rsid w:val="00F005FA"/>
    <w:rsid w:val="00F00C05"/>
    <w:rsid w:val="00F12E1A"/>
    <w:rsid w:val="00F13AA5"/>
    <w:rsid w:val="00F15935"/>
    <w:rsid w:val="00F16D7D"/>
    <w:rsid w:val="00F176F1"/>
    <w:rsid w:val="00F21D5E"/>
    <w:rsid w:val="00F25A0C"/>
    <w:rsid w:val="00F3239C"/>
    <w:rsid w:val="00F44EA5"/>
    <w:rsid w:val="00F55BCD"/>
    <w:rsid w:val="00F60C35"/>
    <w:rsid w:val="00F66914"/>
    <w:rsid w:val="00F66D59"/>
    <w:rsid w:val="00F80AD0"/>
    <w:rsid w:val="00F838B4"/>
    <w:rsid w:val="00F851D2"/>
    <w:rsid w:val="00FA78CF"/>
    <w:rsid w:val="00FB1F18"/>
    <w:rsid w:val="00FB5DD0"/>
    <w:rsid w:val="00FE216C"/>
    <w:rsid w:val="00FF061E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9C9E00"/>
  <w15:chartTrackingRefBased/>
  <w15:docId w15:val="{522344C6-1D2E-4B6A-96F8-196EA896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6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F838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4D7680"/>
    <w:pPr>
      <w:keepNext/>
      <w:tabs>
        <w:tab w:val="left" w:pos="3600"/>
      </w:tabs>
      <w:ind w:right="6529"/>
      <w:outlineLvl w:val="4"/>
    </w:pPr>
    <w:rPr>
      <w:b/>
      <w:bCs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C34F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4D768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ta">
    <w:name w:val="footer"/>
    <w:basedOn w:val="Normlny"/>
    <w:link w:val="PtaChar"/>
    <w:rsid w:val="004D768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D768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D7680"/>
  </w:style>
  <w:style w:type="paragraph" w:styleId="Odsekzoznamu">
    <w:name w:val="List Paragraph"/>
    <w:basedOn w:val="Normlny"/>
    <w:qFormat/>
    <w:rsid w:val="004D7680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5C1D4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C1D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C34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k-SK"/>
    </w:rPr>
  </w:style>
  <w:style w:type="character" w:styleId="PremennHTML">
    <w:name w:val="HTML Variable"/>
    <w:rsid w:val="00CC34FC"/>
    <w:rPr>
      <w:i/>
      <w:iCs/>
    </w:rPr>
  </w:style>
  <w:style w:type="paragraph" w:customStyle="1" w:styleId="Default">
    <w:name w:val="Default"/>
    <w:rsid w:val="003375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rsid w:val="008C06A6"/>
    <w:rPr>
      <w:b/>
      <w:bCs/>
    </w:rPr>
  </w:style>
  <w:style w:type="character" w:customStyle="1" w:styleId="markedcontent">
    <w:name w:val="markedcontent"/>
    <w:basedOn w:val="Predvolenpsmoodseku"/>
    <w:rsid w:val="00EC4A1A"/>
  </w:style>
  <w:style w:type="character" w:styleId="Hypertextovprepojenie">
    <w:name w:val="Hyperlink"/>
    <w:basedOn w:val="Predvolenpsmoodseku"/>
    <w:uiPriority w:val="99"/>
    <w:unhideWhenUsed/>
    <w:rsid w:val="009361AB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9361AB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61AB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93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vraznenie">
    <w:name w:val="Emphasis"/>
    <w:basedOn w:val="Predvolenpsmoodseku"/>
    <w:uiPriority w:val="20"/>
    <w:qFormat/>
    <w:rsid w:val="00E92FA6"/>
    <w:rPr>
      <w:i/>
      <w:iCs/>
    </w:rPr>
  </w:style>
  <w:style w:type="paragraph" w:styleId="Normlnywebov">
    <w:name w:val="Normal (Web)"/>
    <w:basedOn w:val="Normlny"/>
    <w:uiPriority w:val="99"/>
    <w:rsid w:val="004717A9"/>
    <w:pPr>
      <w:spacing w:before="100" w:beforeAutospacing="1" w:after="100" w:afterAutospacing="1"/>
    </w:pPr>
  </w:style>
  <w:style w:type="character" w:customStyle="1" w:styleId="Nadpis1Char">
    <w:name w:val="Nadpis 1 Char"/>
    <w:basedOn w:val="Predvolenpsmoodseku"/>
    <w:link w:val="Nadpis1"/>
    <w:uiPriority w:val="9"/>
    <w:rsid w:val="00F838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character" w:customStyle="1" w:styleId="h1a">
    <w:name w:val="h1a"/>
    <w:basedOn w:val="Predvolenpsmoodseku"/>
    <w:rsid w:val="00F838B4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1A44"/>
    <w:rPr>
      <w:rFonts w:ascii="Arial" w:hAnsi="Arial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1A44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1A44"/>
    <w:rPr>
      <w:vertAlign w:val="superscript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A918F4"/>
    <w:rPr>
      <w:color w:val="605E5C"/>
      <w:shd w:val="clear" w:color="auto" w:fill="E1DFDD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rsid w:val="00004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61571-EA11-4B46-A6B0-82287F42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Tomáš Pénzeš</dc:creator>
  <cp:keywords/>
  <dc:description/>
  <cp:lastModifiedBy>Mariana Dvorscikova</cp:lastModifiedBy>
  <cp:revision>4</cp:revision>
  <cp:lastPrinted>2024-04-18T14:48:00Z</cp:lastPrinted>
  <dcterms:created xsi:type="dcterms:W3CDTF">2026-06-03T13:36:00Z</dcterms:created>
  <dcterms:modified xsi:type="dcterms:W3CDTF">2026-06-03T13:46:00Z</dcterms:modified>
</cp:coreProperties>
</file>